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056"/>
        <w:gridCol w:w="6975"/>
      </w:tblGrid>
      <w:tr w:rsidR="00964A51" w:rsidRPr="007D1FC8" w:rsidTr="001535E4">
        <w:tc>
          <w:tcPr>
            <w:tcW w:w="3056" w:type="dxa"/>
          </w:tcPr>
          <w:p w:rsidR="00964A51" w:rsidRPr="007D1FC8" w:rsidRDefault="00964A51" w:rsidP="00BF0755">
            <w:pPr>
              <w:spacing w:after="0" w:line="240" w:lineRule="auto"/>
              <w:jc w:val="center"/>
              <w:rPr>
                <w:b/>
                <w:bCs/>
                <w:color w:val="000000" w:themeColor="text1"/>
                <w:sz w:val="26"/>
                <w:szCs w:val="28"/>
              </w:rPr>
            </w:pPr>
            <w:bookmarkStart w:id="0" w:name="_GoBack"/>
            <w:bookmarkEnd w:id="0"/>
            <w:r w:rsidRPr="007D1FC8">
              <w:rPr>
                <w:b/>
                <w:bCs/>
                <w:color w:val="000000" w:themeColor="text1"/>
                <w:sz w:val="26"/>
                <w:szCs w:val="28"/>
              </w:rPr>
              <w:t>ỦY BAN NHÂN DÂN</w:t>
            </w:r>
          </w:p>
          <w:p w:rsidR="00964A51" w:rsidRPr="007D1FC8" w:rsidRDefault="00D50E70" w:rsidP="00BF0755">
            <w:pPr>
              <w:spacing w:after="0" w:line="240" w:lineRule="auto"/>
              <w:jc w:val="center"/>
              <w:rPr>
                <w:b/>
                <w:bCs/>
                <w:color w:val="000000" w:themeColor="text1"/>
                <w:sz w:val="26"/>
                <w:szCs w:val="28"/>
              </w:rPr>
            </w:pPr>
            <w:r>
              <w:rPr>
                <w:b/>
                <w:bCs/>
                <w:noProof/>
                <w:color w:val="000000" w:themeColor="text1"/>
                <w:sz w:val="26"/>
                <w:szCs w:val="28"/>
              </w:rPr>
              <mc:AlternateContent>
                <mc:Choice Requires="wps">
                  <w:drawing>
                    <wp:anchor distT="4294967294" distB="4294967294" distL="114300" distR="114300" simplePos="0" relativeHeight="251660288" behindDoc="0" locked="0" layoutInCell="1" allowOverlap="1">
                      <wp:simplePos x="0" y="0"/>
                      <wp:positionH relativeFrom="column">
                        <wp:posOffset>490220</wp:posOffset>
                      </wp:positionH>
                      <wp:positionV relativeFrom="paragraph">
                        <wp:posOffset>163194</wp:posOffset>
                      </wp:positionV>
                      <wp:extent cx="8572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8.6pt;margin-top:12.85pt;width:6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Gj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"/>
                  </w:pict>
                </mc:Fallback>
              </mc:AlternateContent>
            </w:r>
            <w:r w:rsidR="00964A51" w:rsidRPr="007D1FC8">
              <w:rPr>
                <w:b/>
                <w:bCs/>
                <w:color w:val="000000" w:themeColor="text1"/>
                <w:sz w:val="26"/>
                <w:szCs w:val="28"/>
              </w:rPr>
              <w:t>XÃ THƯỢNG VŨ</w:t>
            </w:r>
          </w:p>
          <w:p w:rsidR="00964A51" w:rsidRPr="007D1FC8" w:rsidRDefault="00964A51" w:rsidP="007D1FC8">
            <w:pPr>
              <w:spacing w:after="0"/>
              <w:rPr>
                <w:b/>
                <w:bCs/>
                <w:color w:val="000000" w:themeColor="text1"/>
                <w:szCs w:val="28"/>
              </w:rPr>
            </w:pPr>
          </w:p>
          <w:p w:rsidR="00964A51" w:rsidRPr="007D1FC8" w:rsidRDefault="00450A36" w:rsidP="00C402CB">
            <w:pPr>
              <w:spacing w:after="0"/>
              <w:rPr>
                <w:bCs/>
                <w:color w:val="000000" w:themeColor="text1"/>
                <w:szCs w:val="28"/>
              </w:rPr>
            </w:pPr>
            <w:r w:rsidRPr="007D1FC8">
              <w:rPr>
                <w:bCs/>
                <w:color w:val="000000" w:themeColor="text1"/>
                <w:szCs w:val="28"/>
              </w:rPr>
              <w:t xml:space="preserve">      </w:t>
            </w:r>
            <w:r w:rsidR="00964A51" w:rsidRPr="007D1FC8">
              <w:rPr>
                <w:bCs/>
                <w:color w:val="000000" w:themeColor="text1"/>
                <w:szCs w:val="28"/>
              </w:rPr>
              <w:t>Số:</w:t>
            </w:r>
            <w:r w:rsidR="00656B0F" w:rsidRPr="007D1FC8">
              <w:rPr>
                <w:bCs/>
                <w:color w:val="000000" w:themeColor="text1"/>
                <w:szCs w:val="28"/>
              </w:rPr>
              <w:t xml:space="preserve"> </w:t>
            </w:r>
            <w:r w:rsidR="00C402CB">
              <w:rPr>
                <w:bCs/>
                <w:color w:val="000000" w:themeColor="text1"/>
                <w:szCs w:val="28"/>
              </w:rPr>
              <w:t>197</w:t>
            </w:r>
            <w:r w:rsidR="00964A51" w:rsidRPr="007D1FC8">
              <w:rPr>
                <w:bCs/>
                <w:color w:val="000000" w:themeColor="text1"/>
                <w:szCs w:val="28"/>
              </w:rPr>
              <w:t>/BC-UBND</w:t>
            </w:r>
          </w:p>
        </w:tc>
        <w:tc>
          <w:tcPr>
            <w:tcW w:w="6975" w:type="dxa"/>
          </w:tcPr>
          <w:p w:rsidR="00964A51" w:rsidRPr="007D1FC8" w:rsidRDefault="003C2DFE" w:rsidP="00BF0755">
            <w:pPr>
              <w:spacing w:after="0" w:line="240" w:lineRule="auto"/>
              <w:jc w:val="center"/>
              <w:rPr>
                <w:b/>
                <w:bCs/>
                <w:color w:val="000000" w:themeColor="text1"/>
                <w:sz w:val="26"/>
                <w:szCs w:val="28"/>
              </w:rPr>
            </w:pPr>
            <w:r w:rsidRPr="007D1FC8">
              <w:rPr>
                <w:b/>
                <w:bCs/>
                <w:color w:val="000000" w:themeColor="text1"/>
                <w:sz w:val="26"/>
                <w:szCs w:val="28"/>
              </w:rPr>
              <w:t xml:space="preserve">                 </w:t>
            </w:r>
            <w:r w:rsidR="00964A51" w:rsidRPr="007D1FC8">
              <w:rPr>
                <w:b/>
                <w:bCs/>
                <w:color w:val="000000" w:themeColor="text1"/>
                <w:sz w:val="26"/>
                <w:szCs w:val="28"/>
              </w:rPr>
              <w:t>CỘNG HÒA XÃ HỘI CHỦ NGHĨA VIỆT NAM</w:t>
            </w:r>
          </w:p>
          <w:p w:rsidR="00964A51" w:rsidRPr="007D1FC8" w:rsidRDefault="00D50E70" w:rsidP="00BF0755">
            <w:pPr>
              <w:spacing w:after="0" w:line="240" w:lineRule="auto"/>
              <w:jc w:val="center"/>
              <w:rPr>
                <w:b/>
                <w:bCs/>
                <w:color w:val="000000" w:themeColor="text1"/>
                <w:szCs w:val="28"/>
              </w:rPr>
            </w:pPr>
            <w:r>
              <w:rPr>
                <w:b/>
                <w:bCs/>
                <w:noProof/>
                <w:color w:val="000000" w:themeColor="text1"/>
                <w:szCs w:val="28"/>
              </w:rPr>
              <mc:AlternateContent>
                <mc:Choice Requires="wps">
                  <w:drawing>
                    <wp:anchor distT="0" distB="0" distL="114300" distR="114300" simplePos="0" relativeHeight="251661312" behindDoc="0" locked="0" layoutInCell="1" allowOverlap="1">
                      <wp:simplePos x="0" y="0"/>
                      <wp:positionH relativeFrom="column">
                        <wp:posOffset>1673860</wp:posOffset>
                      </wp:positionH>
                      <wp:positionV relativeFrom="paragraph">
                        <wp:posOffset>203200</wp:posOffset>
                      </wp:positionV>
                      <wp:extent cx="1809750" cy="9525"/>
                      <wp:effectExtent l="0" t="0" r="1905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31.8pt;margin-top:16pt;width:14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"/>
                  </w:pict>
                </mc:Fallback>
              </mc:AlternateContent>
            </w:r>
            <w:r w:rsidR="003C2DFE" w:rsidRPr="007D1FC8">
              <w:rPr>
                <w:b/>
                <w:bCs/>
                <w:color w:val="000000" w:themeColor="text1"/>
                <w:szCs w:val="28"/>
              </w:rPr>
              <w:t xml:space="preserve">                 </w:t>
            </w:r>
            <w:r w:rsidR="00964A51" w:rsidRPr="007D1FC8">
              <w:rPr>
                <w:b/>
                <w:bCs/>
                <w:color w:val="000000" w:themeColor="text1"/>
                <w:szCs w:val="28"/>
              </w:rPr>
              <w:t>Độc lập - Tự do - Hạnh phúc</w:t>
            </w:r>
          </w:p>
          <w:p w:rsidR="00964A51" w:rsidRPr="007D1FC8" w:rsidRDefault="00964A51" w:rsidP="007D1FC8">
            <w:pPr>
              <w:spacing w:after="0"/>
              <w:jc w:val="center"/>
              <w:rPr>
                <w:b/>
                <w:bCs/>
                <w:color w:val="000000" w:themeColor="text1"/>
                <w:szCs w:val="28"/>
              </w:rPr>
            </w:pPr>
          </w:p>
          <w:p w:rsidR="00964A51" w:rsidRPr="007D1FC8" w:rsidRDefault="00450A36" w:rsidP="00C402CB">
            <w:pPr>
              <w:spacing w:after="0"/>
              <w:jc w:val="center"/>
              <w:rPr>
                <w:i/>
                <w:iCs/>
                <w:color w:val="000000" w:themeColor="text1"/>
                <w:szCs w:val="28"/>
              </w:rPr>
            </w:pPr>
            <w:r w:rsidRPr="007D1FC8">
              <w:rPr>
                <w:i/>
                <w:iCs/>
                <w:color w:val="000000" w:themeColor="text1"/>
                <w:szCs w:val="28"/>
              </w:rPr>
              <w:t xml:space="preserve">             </w:t>
            </w:r>
            <w:r w:rsidR="003C2DFE" w:rsidRPr="007D1FC8">
              <w:rPr>
                <w:i/>
                <w:iCs/>
                <w:color w:val="000000" w:themeColor="text1"/>
                <w:szCs w:val="28"/>
              </w:rPr>
              <w:t xml:space="preserve">    </w:t>
            </w:r>
            <w:r w:rsidRPr="007D1FC8">
              <w:rPr>
                <w:i/>
                <w:iCs/>
                <w:color w:val="000000" w:themeColor="text1"/>
                <w:szCs w:val="28"/>
              </w:rPr>
              <w:t xml:space="preserve">    </w:t>
            </w:r>
            <w:r w:rsidR="00964A51" w:rsidRPr="007D1FC8">
              <w:rPr>
                <w:i/>
                <w:iCs/>
                <w:color w:val="000000" w:themeColor="text1"/>
                <w:szCs w:val="28"/>
              </w:rPr>
              <w:t>Thượng Vũ</w:t>
            </w:r>
            <w:r w:rsidR="000A5165" w:rsidRPr="007D1FC8">
              <w:rPr>
                <w:i/>
                <w:iCs/>
                <w:color w:val="000000" w:themeColor="text1"/>
                <w:szCs w:val="28"/>
              </w:rPr>
              <w:t xml:space="preserve">, ngày </w:t>
            </w:r>
            <w:r w:rsidR="00222849" w:rsidRPr="007D1FC8">
              <w:rPr>
                <w:i/>
                <w:iCs/>
                <w:color w:val="000000" w:themeColor="text1"/>
                <w:szCs w:val="28"/>
              </w:rPr>
              <w:t xml:space="preserve"> </w:t>
            </w:r>
            <w:r w:rsidR="007C5DB7">
              <w:rPr>
                <w:i/>
                <w:iCs/>
                <w:color w:val="000000" w:themeColor="text1"/>
                <w:szCs w:val="28"/>
              </w:rPr>
              <w:t>19</w:t>
            </w:r>
            <w:r w:rsidR="00964A51" w:rsidRPr="007D1FC8">
              <w:rPr>
                <w:i/>
                <w:iCs/>
                <w:color w:val="000000" w:themeColor="text1"/>
                <w:szCs w:val="28"/>
              </w:rPr>
              <w:t xml:space="preserve"> tháng 1</w:t>
            </w:r>
            <w:r w:rsidR="007C5DB7">
              <w:rPr>
                <w:i/>
                <w:iCs/>
                <w:color w:val="000000" w:themeColor="text1"/>
                <w:szCs w:val="28"/>
              </w:rPr>
              <w:t>2</w:t>
            </w:r>
            <w:r w:rsidR="00964A51" w:rsidRPr="007D1FC8">
              <w:rPr>
                <w:i/>
                <w:iCs/>
                <w:color w:val="000000" w:themeColor="text1"/>
                <w:szCs w:val="28"/>
              </w:rPr>
              <w:t xml:space="preserve"> năm 202</w:t>
            </w:r>
            <w:r w:rsidR="007352A9" w:rsidRPr="007D1FC8">
              <w:rPr>
                <w:i/>
                <w:iCs/>
                <w:color w:val="000000" w:themeColor="text1"/>
                <w:szCs w:val="28"/>
              </w:rPr>
              <w:t>3</w:t>
            </w:r>
          </w:p>
        </w:tc>
      </w:tr>
    </w:tbl>
    <w:p w:rsidR="00964A51" w:rsidRPr="007D1FC8" w:rsidRDefault="00964A51" w:rsidP="007D1FC8">
      <w:pPr>
        <w:spacing w:after="0"/>
        <w:jc w:val="center"/>
        <w:rPr>
          <w:b/>
          <w:bCs/>
          <w:color w:val="000000" w:themeColor="text1"/>
          <w:szCs w:val="28"/>
        </w:rPr>
      </w:pPr>
    </w:p>
    <w:p w:rsidR="00964A51" w:rsidRPr="007D1FC8" w:rsidRDefault="00964A51" w:rsidP="00960B23">
      <w:pPr>
        <w:spacing w:after="0" w:line="240" w:lineRule="auto"/>
        <w:jc w:val="center"/>
        <w:rPr>
          <w:b/>
          <w:bCs/>
          <w:color w:val="000000" w:themeColor="text1"/>
          <w:szCs w:val="28"/>
        </w:rPr>
      </w:pPr>
      <w:r w:rsidRPr="007D1FC8">
        <w:rPr>
          <w:b/>
          <w:bCs/>
          <w:color w:val="000000" w:themeColor="text1"/>
          <w:szCs w:val="28"/>
        </w:rPr>
        <w:t>BÁO CÁO</w:t>
      </w:r>
    </w:p>
    <w:p w:rsidR="00964A51" w:rsidRPr="007D1FC8" w:rsidRDefault="00964A51" w:rsidP="00960B23">
      <w:pPr>
        <w:spacing w:after="0" w:line="240" w:lineRule="auto"/>
        <w:jc w:val="center"/>
        <w:rPr>
          <w:b/>
          <w:bCs/>
          <w:color w:val="000000" w:themeColor="text1"/>
          <w:szCs w:val="28"/>
        </w:rPr>
      </w:pPr>
      <w:r w:rsidRPr="007D1FC8">
        <w:rPr>
          <w:b/>
          <w:bCs/>
          <w:color w:val="000000" w:themeColor="text1"/>
          <w:szCs w:val="28"/>
        </w:rPr>
        <w:t>Tình hình phát triển kinh tế - xã hội năm 202</w:t>
      </w:r>
      <w:r w:rsidR="007352A9" w:rsidRPr="007D1FC8">
        <w:rPr>
          <w:b/>
          <w:bCs/>
          <w:color w:val="000000" w:themeColor="text1"/>
          <w:szCs w:val="28"/>
        </w:rPr>
        <w:t>3</w:t>
      </w:r>
    </w:p>
    <w:p w:rsidR="00964A51" w:rsidRPr="007D1FC8" w:rsidRDefault="00964A51" w:rsidP="00960B23">
      <w:pPr>
        <w:spacing w:after="0" w:line="240" w:lineRule="auto"/>
        <w:jc w:val="center"/>
        <w:rPr>
          <w:b/>
          <w:bCs/>
          <w:color w:val="000000" w:themeColor="text1"/>
          <w:szCs w:val="28"/>
        </w:rPr>
      </w:pPr>
      <w:r w:rsidRPr="007D1FC8">
        <w:rPr>
          <w:b/>
          <w:bCs/>
          <w:color w:val="000000" w:themeColor="text1"/>
          <w:szCs w:val="28"/>
        </w:rPr>
        <w:t>Mục tiêu, nhiệm vụ và những giải pháp trọng tâm năm 202</w:t>
      </w:r>
      <w:r w:rsidR="007352A9" w:rsidRPr="007D1FC8">
        <w:rPr>
          <w:b/>
          <w:bCs/>
          <w:color w:val="000000" w:themeColor="text1"/>
          <w:szCs w:val="28"/>
        </w:rPr>
        <w:t>4</w:t>
      </w:r>
    </w:p>
    <w:p w:rsidR="00964A51" w:rsidRPr="007D1FC8" w:rsidRDefault="00964A51" w:rsidP="007D1FC8">
      <w:pPr>
        <w:spacing w:after="0"/>
        <w:jc w:val="center"/>
        <w:rPr>
          <w:b/>
          <w:bCs/>
          <w:color w:val="000000" w:themeColor="text1"/>
          <w:szCs w:val="28"/>
        </w:rPr>
      </w:pPr>
    </w:p>
    <w:p w:rsidR="00964A51" w:rsidRPr="007D1FC8" w:rsidRDefault="00964A51" w:rsidP="007D1FC8">
      <w:pPr>
        <w:spacing w:after="0"/>
        <w:jc w:val="center"/>
        <w:rPr>
          <w:b/>
          <w:bCs/>
          <w:color w:val="000000" w:themeColor="text1"/>
          <w:szCs w:val="28"/>
        </w:rPr>
      </w:pPr>
      <w:r w:rsidRPr="007D1FC8">
        <w:rPr>
          <w:b/>
          <w:bCs/>
          <w:color w:val="000000" w:themeColor="text1"/>
          <w:szCs w:val="28"/>
        </w:rPr>
        <w:t>Phần thứ nhất</w:t>
      </w:r>
    </w:p>
    <w:p w:rsidR="00964A51" w:rsidRPr="007D1FC8" w:rsidRDefault="00964A51" w:rsidP="007D1FC8">
      <w:pPr>
        <w:spacing w:after="0"/>
        <w:jc w:val="center"/>
        <w:rPr>
          <w:b/>
          <w:bCs/>
          <w:color w:val="000000" w:themeColor="text1"/>
          <w:sz w:val="26"/>
          <w:szCs w:val="28"/>
        </w:rPr>
      </w:pPr>
      <w:r w:rsidRPr="007D1FC8">
        <w:rPr>
          <w:b/>
          <w:bCs/>
          <w:color w:val="000000" w:themeColor="text1"/>
          <w:sz w:val="26"/>
          <w:szCs w:val="28"/>
        </w:rPr>
        <w:t>TÌNH HÌNH PHÁT TRIỂN KINH TẾ - XÃ HỘI NĂM 202</w:t>
      </w:r>
      <w:r w:rsidR="007352A9" w:rsidRPr="007D1FC8">
        <w:rPr>
          <w:b/>
          <w:bCs/>
          <w:color w:val="000000" w:themeColor="text1"/>
          <w:sz w:val="26"/>
          <w:szCs w:val="28"/>
        </w:rPr>
        <w:t>3</w:t>
      </w:r>
    </w:p>
    <w:p w:rsidR="009C30D3" w:rsidRPr="007D1FC8" w:rsidRDefault="009C30D3" w:rsidP="009832E7">
      <w:pPr>
        <w:spacing w:after="0"/>
        <w:jc w:val="center"/>
        <w:rPr>
          <w:b/>
          <w:bCs/>
          <w:color w:val="000000" w:themeColor="text1"/>
          <w:sz w:val="26"/>
          <w:szCs w:val="28"/>
        </w:rPr>
      </w:pPr>
    </w:p>
    <w:p w:rsidR="009832E7" w:rsidRPr="002D4E60" w:rsidRDefault="00605C86" w:rsidP="002D4E60">
      <w:pPr>
        <w:pStyle w:val="BodyText"/>
        <w:spacing w:line="276" w:lineRule="auto"/>
        <w:ind w:right="108" w:firstLine="709"/>
        <w:rPr>
          <w:color w:val="000000" w:themeColor="text1"/>
        </w:rPr>
      </w:pPr>
      <w:r w:rsidRPr="007D1FC8">
        <w:rPr>
          <w:color w:val="000000" w:themeColor="text1"/>
        </w:rPr>
        <w:t>Thực hiện nhiệm vụ phát triển kinh tế</w:t>
      </w:r>
      <w:r w:rsidR="00CC1902" w:rsidRPr="007D1FC8">
        <w:rPr>
          <w:color w:val="000000" w:themeColor="text1"/>
        </w:rPr>
        <w:t xml:space="preserve"> </w:t>
      </w:r>
      <w:r w:rsidRPr="007D1FC8">
        <w:rPr>
          <w:color w:val="000000" w:themeColor="text1"/>
        </w:rPr>
        <w:t>- xã hội năm 2023 trong bối cảnh</w:t>
      </w:r>
      <w:r w:rsidRPr="007D1FC8">
        <w:rPr>
          <w:color w:val="000000" w:themeColor="text1"/>
          <w:spacing w:val="40"/>
        </w:rPr>
        <w:t xml:space="preserve"> </w:t>
      </w:r>
      <w:r w:rsidRPr="007D1FC8">
        <w:rPr>
          <w:color w:val="000000" w:themeColor="text1"/>
        </w:rPr>
        <w:t>tình hình kinh tế, chính trị thế giới và trong nước có n</w:t>
      </w:r>
      <w:r w:rsidR="00CC1902" w:rsidRPr="007D1FC8">
        <w:rPr>
          <w:color w:val="000000" w:themeColor="text1"/>
        </w:rPr>
        <w:t>hiều khó khăn, thách thức. Song</w:t>
      </w:r>
      <w:r w:rsidRPr="007D1FC8">
        <w:rPr>
          <w:color w:val="000000" w:themeColor="text1"/>
        </w:rPr>
        <w:t xml:space="preserve"> với sự chỉ đạo, điều hành quyết liệt của Đảng ủy, HĐND, UBND xã, sự vào</w:t>
      </w:r>
      <w:r w:rsidRPr="007D1FC8">
        <w:rPr>
          <w:color w:val="000000" w:themeColor="text1"/>
          <w:spacing w:val="-2"/>
        </w:rPr>
        <w:t xml:space="preserve"> </w:t>
      </w:r>
      <w:r w:rsidRPr="007D1FC8">
        <w:rPr>
          <w:color w:val="000000" w:themeColor="text1"/>
        </w:rPr>
        <w:t>cuộc</w:t>
      </w:r>
      <w:r w:rsidRPr="007D1FC8">
        <w:rPr>
          <w:color w:val="000000" w:themeColor="text1"/>
          <w:spacing w:val="-2"/>
        </w:rPr>
        <w:t xml:space="preserve"> </w:t>
      </w:r>
      <w:r w:rsidRPr="007D1FC8">
        <w:rPr>
          <w:color w:val="000000" w:themeColor="text1"/>
        </w:rPr>
        <w:t>tích</w:t>
      </w:r>
      <w:r w:rsidRPr="007D1FC8">
        <w:rPr>
          <w:color w:val="000000" w:themeColor="text1"/>
          <w:spacing w:val="-2"/>
        </w:rPr>
        <w:t xml:space="preserve"> </w:t>
      </w:r>
      <w:r w:rsidRPr="007D1FC8">
        <w:rPr>
          <w:color w:val="000000" w:themeColor="text1"/>
        </w:rPr>
        <w:t>cực</w:t>
      </w:r>
      <w:r w:rsidRPr="007D1FC8">
        <w:rPr>
          <w:color w:val="000000" w:themeColor="text1"/>
          <w:spacing w:val="-2"/>
        </w:rPr>
        <w:t xml:space="preserve"> </w:t>
      </w:r>
      <w:r w:rsidRPr="007D1FC8">
        <w:rPr>
          <w:color w:val="000000" w:themeColor="text1"/>
        </w:rPr>
        <w:t>của</w:t>
      </w:r>
      <w:r w:rsidRPr="007D1FC8">
        <w:rPr>
          <w:color w:val="000000" w:themeColor="text1"/>
          <w:spacing w:val="-2"/>
        </w:rPr>
        <w:t xml:space="preserve"> </w:t>
      </w:r>
      <w:r w:rsidRPr="007D1FC8">
        <w:rPr>
          <w:color w:val="000000" w:themeColor="text1"/>
        </w:rPr>
        <w:t>các</w:t>
      </w:r>
      <w:r w:rsidRPr="007D1FC8">
        <w:rPr>
          <w:color w:val="000000" w:themeColor="text1"/>
          <w:spacing w:val="-2"/>
        </w:rPr>
        <w:t xml:space="preserve"> </w:t>
      </w:r>
      <w:r w:rsidR="00CC1902" w:rsidRPr="007D1FC8">
        <w:rPr>
          <w:color w:val="000000" w:themeColor="text1"/>
          <w:spacing w:val="-2"/>
        </w:rPr>
        <w:t xml:space="preserve">ban, </w:t>
      </w:r>
      <w:r w:rsidRPr="007D1FC8">
        <w:rPr>
          <w:color w:val="000000" w:themeColor="text1"/>
        </w:rPr>
        <w:t>ngành,</w:t>
      </w:r>
      <w:r w:rsidRPr="007D1FC8">
        <w:rPr>
          <w:color w:val="000000" w:themeColor="text1"/>
          <w:spacing w:val="-2"/>
        </w:rPr>
        <w:t xml:space="preserve"> </w:t>
      </w:r>
      <w:r w:rsidRPr="007D1FC8">
        <w:rPr>
          <w:color w:val="000000" w:themeColor="text1"/>
        </w:rPr>
        <w:t>sự</w:t>
      </w:r>
      <w:r w:rsidRPr="007D1FC8">
        <w:rPr>
          <w:color w:val="000000" w:themeColor="text1"/>
          <w:spacing w:val="-2"/>
        </w:rPr>
        <w:t xml:space="preserve"> </w:t>
      </w:r>
      <w:r w:rsidRPr="007D1FC8">
        <w:rPr>
          <w:color w:val="000000" w:themeColor="text1"/>
        </w:rPr>
        <w:t>đoàn</w:t>
      </w:r>
      <w:r w:rsidRPr="007D1FC8">
        <w:rPr>
          <w:color w:val="000000" w:themeColor="text1"/>
          <w:spacing w:val="-2"/>
        </w:rPr>
        <w:t xml:space="preserve"> </w:t>
      </w:r>
      <w:r w:rsidRPr="007D1FC8">
        <w:rPr>
          <w:color w:val="000000" w:themeColor="text1"/>
        </w:rPr>
        <w:t>kết</w:t>
      </w:r>
      <w:r w:rsidRPr="007D1FC8">
        <w:rPr>
          <w:color w:val="000000" w:themeColor="text1"/>
          <w:spacing w:val="-2"/>
        </w:rPr>
        <w:t xml:space="preserve"> </w:t>
      </w:r>
      <w:r w:rsidRPr="007D1FC8">
        <w:rPr>
          <w:color w:val="000000" w:themeColor="text1"/>
        </w:rPr>
        <w:t>khắc</w:t>
      </w:r>
      <w:r w:rsidRPr="007D1FC8">
        <w:rPr>
          <w:color w:val="000000" w:themeColor="text1"/>
          <w:spacing w:val="-2"/>
        </w:rPr>
        <w:t xml:space="preserve"> </w:t>
      </w:r>
      <w:r w:rsidRPr="007D1FC8">
        <w:rPr>
          <w:color w:val="000000" w:themeColor="text1"/>
        </w:rPr>
        <w:t>phục</w:t>
      </w:r>
      <w:r w:rsidRPr="007D1FC8">
        <w:rPr>
          <w:color w:val="000000" w:themeColor="text1"/>
          <w:spacing w:val="-2"/>
        </w:rPr>
        <w:t xml:space="preserve"> </w:t>
      </w:r>
      <w:r w:rsidRPr="007D1FC8">
        <w:rPr>
          <w:color w:val="000000" w:themeColor="text1"/>
        </w:rPr>
        <w:t>khó</w:t>
      </w:r>
      <w:r w:rsidRPr="007D1FC8">
        <w:rPr>
          <w:color w:val="000000" w:themeColor="text1"/>
          <w:spacing w:val="-2"/>
        </w:rPr>
        <w:t xml:space="preserve"> </w:t>
      </w:r>
      <w:r w:rsidRPr="007D1FC8">
        <w:rPr>
          <w:color w:val="000000" w:themeColor="text1"/>
        </w:rPr>
        <w:t>khăn</w:t>
      </w:r>
      <w:r w:rsidRPr="007D1FC8">
        <w:rPr>
          <w:color w:val="000000" w:themeColor="text1"/>
          <w:spacing w:val="-2"/>
        </w:rPr>
        <w:t xml:space="preserve"> </w:t>
      </w:r>
      <w:r w:rsidRPr="007D1FC8">
        <w:rPr>
          <w:color w:val="000000" w:themeColor="text1"/>
        </w:rPr>
        <w:t>của</w:t>
      </w:r>
      <w:r w:rsidRPr="007D1FC8">
        <w:rPr>
          <w:color w:val="000000" w:themeColor="text1"/>
          <w:spacing w:val="-2"/>
        </w:rPr>
        <w:t xml:space="preserve"> </w:t>
      </w:r>
      <w:r w:rsidRPr="007D1FC8">
        <w:rPr>
          <w:color w:val="000000" w:themeColor="text1"/>
        </w:rPr>
        <w:t>toàn thể nhân dân, tình hình kinh tế - xã hội của xã đạt được kết quả tích cực trên</w:t>
      </w:r>
      <w:r w:rsidRPr="007D1FC8">
        <w:rPr>
          <w:color w:val="000000" w:themeColor="text1"/>
          <w:spacing w:val="40"/>
        </w:rPr>
        <w:t xml:space="preserve"> </w:t>
      </w:r>
      <w:r w:rsidRPr="007D1FC8">
        <w:rPr>
          <w:color w:val="000000" w:themeColor="text1"/>
        </w:rPr>
        <w:t>các lĩnh vực, cụ thể như sau:</w:t>
      </w:r>
    </w:p>
    <w:p w:rsidR="000D156B" w:rsidRPr="007D1FC8" w:rsidRDefault="00A759ED" w:rsidP="004A7DF6">
      <w:pPr>
        <w:spacing w:after="0"/>
        <w:jc w:val="both"/>
        <w:rPr>
          <w:b/>
          <w:color w:val="000000" w:themeColor="text1"/>
          <w:sz w:val="26"/>
          <w:szCs w:val="28"/>
        </w:rPr>
      </w:pPr>
      <w:r w:rsidRPr="007D1FC8">
        <w:rPr>
          <w:b/>
          <w:color w:val="000000" w:themeColor="text1"/>
          <w:sz w:val="26"/>
          <w:szCs w:val="28"/>
        </w:rPr>
        <w:t xml:space="preserve">     </w:t>
      </w:r>
      <w:r w:rsidR="00670103" w:rsidRPr="007D1FC8">
        <w:rPr>
          <w:b/>
          <w:color w:val="000000" w:themeColor="text1"/>
          <w:sz w:val="26"/>
          <w:szCs w:val="28"/>
        </w:rPr>
        <w:t>I.</w:t>
      </w:r>
      <w:r w:rsidR="000D156B" w:rsidRPr="007D1FC8">
        <w:rPr>
          <w:b/>
          <w:color w:val="000000" w:themeColor="text1"/>
          <w:sz w:val="26"/>
          <w:szCs w:val="28"/>
        </w:rPr>
        <w:t xml:space="preserve"> NHỮNG KẾT QUẢ ĐẠT ĐƯỢC</w:t>
      </w:r>
    </w:p>
    <w:p w:rsidR="00964A51" w:rsidRPr="007D1FC8" w:rsidRDefault="00AD38B7" w:rsidP="004A7DF6">
      <w:pPr>
        <w:spacing w:after="0"/>
        <w:jc w:val="both"/>
        <w:rPr>
          <w:b/>
          <w:color w:val="000000" w:themeColor="text1"/>
          <w:szCs w:val="28"/>
        </w:rPr>
      </w:pPr>
      <w:r w:rsidRPr="007D1FC8">
        <w:rPr>
          <w:b/>
          <w:color w:val="000000" w:themeColor="text1"/>
          <w:szCs w:val="28"/>
        </w:rPr>
        <w:t xml:space="preserve">       *</w:t>
      </w:r>
      <w:r w:rsidR="000D156B" w:rsidRPr="007D1FC8">
        <w:rPr>
          <w:b/>
          <w:color w:val="000000" w:themeColor="text1"/>
          <w:szCs w:val="28"/>
        </w:rPr>
        <w:t xml:space="preserve"> M</w:t>
      </w:r>
      <w:r w:rsidR="00964A51" w:rsidRPr="007D1FC8">
        <w:rPr>
          <w:b/>
          <w:color w:val="000000" w:themeColor="text1"/>
          <w:szCs w:val="28"/>
        </w:rPr>
        <w:t>ột số chỉ tiêu chủ yế</w:t>
      </w:r>
      <w:r w:rsidR="000D156B" w:rsidRPr="007D1FC8">
        <w:rPr>
          <w:b/>
          <w:color w:val="000000" w:themeColor="text1"/>
          <w:szCs w:val="28"/>
        </w:rPr>
        <w:t>u</w:t>
      </w:r>
      <w:r w:rsidR="00964A51" w:rsidRPr="007D1FC8">
        <w:rPr>
          <w:b/>
          <w:color w:val="000000" w:themeColor="text1"/>
          <w:szCs w:val="28"/>
        </w:rPr>
        <w:t>:</w:t>
      </w:r>
    </w:p>
    <w:p w:rsidR="00964A51" w:rsidRPr="007D1FC8" w:rsidRDefault="00964A51" w:rsidP="004A7DF6">
      <w:pPr>
        <w:spacing w:after="0"/>
        <w:ind w:firstLine="720"/>
        <w:jc w:val="both"/>
        <w:rPr>
          <w:rFonts w:eastAsia="Times New Roman" w:cs="Times New Roman"/>
          <w:color w:val="000000" w:themeColor="text1"/>
          <w:szCs w:val="28"/>
        </w:rPr>
      </w:pPr>
      <w:r w:rsidRPr="007D1FC8">
        <w:rPr>
          <w:rFonts w:ascii=".VnTime" w:eastAsia="Times New Roman" w:hAnsi=".VnTime" w:cs="Times New Roman"/>
          <w:color w:val="000000" w:themeColor="text1"/>
          <w:szCs w:val="28"/>
        </w:rPr>
        <w:t xml:space="preserve">Tæng gi¸ trÞ s¶n phÈm </w:t>
      </w:r>
      <w:r w:rsidRPr="007D1FC8">
        <w:rPr>
          <w:rFonts w:eastAsia="Times New Roman" w:cs="Times New Roman"/>
          <w:color w:val="000000" w:themeColor="text1"/>
          <w:szCs w:val="28"/>
        </w:rPr>
        <w:t xml:space="preserve">trong năm ước </w:t>
      </w:r>
      <w:r w:rsidRPr="007D1FC8">
        <w:rPr>
          <w:rFonts w:ascii=".VnTime" w:eastAsia="Times New Roman" w:hAnsi=".VnTime" w:cs="Times New Roman"/>
          <w:color w:val="000000" w:themeColor="text1"/>
          <w:szCs w:val="28"/>
        </w:rPr>
        <w:t xml:space="preserve">®¹t  </w:t>
      </w:r>
      <w:r w:rsidR="00DE13F4" w:rsidRPr="00595EC0">
        <w:rPr>
          <w:rFonts w:ascii=".VnTime" w:eastAsia="Times New Roman" w:hAnsi=".VnTime" w:cs="Times New Roman"/>
          <w:color w:val="FF0000"/>
          <w:szCs w:val="28"/>
        </w:rPr>
        <w:t>47</w:t>
      </w:r>
      <w:r w:rsidR="00390FEE">
        <w:rPr>
          <w:rFonts w:ascii=".VnTime" w:eastAsia="Times New Roman" w:hAnsi=".VnTime" w:cs="Times New Roman"/>
          <w:color w:val="FF0000"/>
          <w:szCs w:val="28"/>
        </w:rPr>
        <w:t>8</w:t>
      </w:r>
      <w:r w:rsidR="00DE13F4" w:rsidRPr="00595EC0">
        <w:rPr>
          <w:rFonts w:ascii=".VnTime" w:eastAsia="Times New Roman" w:hAnsi=".VnTime" w:cs="Times New Roman"/>
          <w:color w:val="FF0000"/>
          <w:szCs w:val="28"/>
        </w:rPr>
        <w:t>,</w:t>
      </w:r>
      <w:r w:rsidR="003042AC" w:rsidRPr="00595EC0">
        <w:rPr>
          <w:rFonts w:ascii=".VnTime" w:eastAsia="Times New Roman" w:hAnsi=".VnTime" w:cs="Times New Roman"/>
          <w:color w:val="FF0000"/>
          <w:szCs w:val="28"/>
        </w:rPr>
        <w:t>1</w:t>
      </w:r>
      <w:r w:rsidR="00390FEE">
        <w:rPr>
          <w:rFonts w:ascii=".VnTime" w:eastAsia="Times New Roman" w:hAnsi=".VnTime" w:cs="Times New Roman"/>
          <w:color w:val="FF0000"/>
          <w:szCs w:val="28"/>
        </w:rPr>
        <w:t xml:space="preserve">12 </w:t>
      </w:r>
      <w:r w:rsidRPr="00595EC0">
        <w:rPr>
          <w:rFonts w:ascii=".VnTime" w:eastAsia="Times New Roman" w:hAnsi=".VnTime" w:cs="Times New Roman"/>
          <w:color w:val="FF0000"/>
          <w:szCs w:val="28"/>
        </w:rPr>
        <w:t>t</w:t>
      </w:r>
      <w:r w:rsidRPr="00595EC0">
        <w:rPr>
          <w:rFonts w:eastAsia="Times New Roman" w:cs="Times New Roman"/>
          <w:color w:val="FF0000"/>
          <w:szCs w:val="28"/>
        </w:rPr>
        <w:t>ỷ</w:t>
      </w:r>
      <w:r w:rsidRPr="00595EC0">
        <w:rPr>
          <w:rFonts w:ascii=".VnTime" w:eastAsia="Times New Roman" w:hAnsi=".VnTime" w:cs="Times New Roman"/>
          <w:color w:val="FF0000"/>
          <w:szCs w:val="28"/>
        </w:rPr>
        <w:t xml:space="preserve"> ®ång</w:t>
      </w:r>
      <w:r w:rsidR="00A92225" w:rsidRPr="00595EC0">
        <w:rPr>
          <w:rFonts w:ascii=".VnTime" w:eastAsia="Times New Roman" w:hAnsi=".VnTime" w:cs="Times New Roman"/>
          <w:color w:val="FF0000"/>
          <w:szCs w:val="28"/>
        </w:rPr>
        <w:t>.</w:t>
      </w:r>
    </w:p>
    <w:p w:rsidR="003D25FA" w:rsidRPr="007D1FC8" w:rsidRDefault="00A62674" w:rsidP="004A7DF6">
      <w:pPr>
        <w:spacing w:after="0"/>
        <w:jc w:val="both"/>
        <w:rPr>
          <w:rFonts w:eastAsia="Times New Roman" w:cs="Times New Roman"/>
          <w:color w:val="000000" w:themeColor="text1"/>
          <w:szCs w:val="28"/>
        </w:rPr>
      </w:pPr>
      <w:r w:rsidRPr="007D1FC8">
        <w:rPr>
          <w:color w:val="000000" w:themeColor="text1"/>
          <w:szCs w:val="28"/>
        </w:rPr>
        <w:t xml:space="preserve">         </w:t>
      </w:r>
      <w:r w:rsidR="00964A51" w:rsidRPr="007D1FC8">
        <w:rPr>
          <w:color w:val="000000" w:themeColor="text1"/>
          <w:szCs w:val="28"/>
        </w:rPr>
        <w:t xml:space="preserve"> 1.Giá trị sản xuất ngành nông nghiệp </w:t>
      </w:r>
      <w:r w:rsidR="00964A51" w:rsidRPr="007D1FC8">
        <w:rPr>
          <w:rFonts w:eastAsia="Times New Roman" w:cs="Times New Roman"/>
          <w:color w:val="000000" w:themeColor="text1"/>
          <w:szCs w:val="28"/>
        </w:rPr>
        <w:t xml:space="preserve">ước đạt </w:t>
      </w:r>
      <w:r w:rsidR="00390FEE">
        <w:rPr>
          <w:rFonts w:eastAsia="Times New Roman" w:cs="Times New Roman"/>
          <w:color w:val="000000" w:themeColor="text1"/>
          <w:szCs w:val="28"/>
        </w:rPr>
        <w:t>80,106</w:t>
      </w:r>
      <w:r w:rsidR="003D7982">
        <w:rPr>
          <w:rFonts w:eastAsia="Times New Roman" w:cs="Times New Roman"/>
          <w:color w:val="000000" w:themeColor="text1"/>
          <w:szCs w:val="28"/>
        </w:rPr>
        <w:t xml:space="preserve"> </w:t>
      </w:r>
      <w:r w:rsidR="003D7982" w:rsidRPr="00595EC0">
        <w:rPr>
          <w:rFonts w:eastAsia="Times New Roman" w:cs="Times New Roman"/>
          <w:color w:val="FF0000"/>
          <w:szCs w:val="28"/>
        </w:rPr>
        <w:t>tỷ đồng</w:t>
      </w:r>
      <w:r w:rsidR="00390FEE">
        <w:rPr>
          <w:rFonts w:eastAsia="Times New Roman" w:cs="Times New Roman"/>
          <w:color w:val="FF0000"/>
          <w:szCs w:val="28"/>
        </w:rPr>
        <w:t xml:space="preserve"> đạt 2,7%</w:t>
      </w:r>
      <w:r w:rsidR="003D7982" w:rsidRPr="00595EC0">
        <w:rPr>
          <w:rFonts w:eastAsia="Times New Roman" w:cs="Times New Roman"/>
          <w:color w:val="FF0000"/>
          <w:szCs w:val="28"/>
        </w:rPr>
        <w:t xml:space="preserve"> ( KH 2,5%)</w:t>
      </w:r>
    </w:p>
    <w:p w:rsidR="00964A51" w:rsidRPr="007D1FC8" w:rsidRDefault="00964A51" w:rsidP="004A7DF6">
      <w:pPr>
        <w:spacing w:after="0"/>
        <w:ind w:firstLine="720"/>
        <w:jc w:val="both"/>
        <w:rPr>
          <w:color w:val="000000" w:themeColor="text1"/>
          <w:szCs w:val="28"/>
        </w:rPr>
      </w:pPr>
      <w:r w:rsidRPr="007D1FC8">
        <w:rPr>
          <w:color w:val="000000" w:themeColor="text1"/>
          <w:szCs w:val="28"/>
        </w:rPr>
        <w:t xml:space="preserve">2. Giá trị sản xuất ngành TTCN </w:t>
      </w:r>
      <w:r w:rsidRPr="007D1FC8">
        <w:rPr>
          <w:rFonts w:eastAsia="Times New Roman" w:cs="Times New Roman"/>
          <w:color w:val="000000" w:themeColor="text1"/>
          <w:szCs w:val="28"/>
        </w:rPr>
        <w:t xml:space="preserve">ước đạt </w:t>
      </w:r>
      <w:r w:rsidR="00390FEE">
        <w:rPr>
          <w:rFonts w:eastAsia="Times New Roman" w:cs="Times New Roman"/>
          <w:color w:val="000000" w:themeColor="text1"/>
          <w:szCs w:val="28"/>
        </w:rPr>
        <w:t>202,270</w:t>
      </w:r>
      <w:r w:rsidR="003D7982">
        <w:rPr>
          <w:rFonts w:eastAsia="Times New Roman" w:cs="Times New Roman"/>
          <w:color w:val="000000" w:themeColor="text1"/>
          <w:szCs w:val="28"/>
        </w:rPr>
        <w:t xml:space="preserve"> </w:t>
      </w:r>
      <w:r w:rsidR="003D7982" w:rsidRPr="00595EC0">
        <w:rPr>
          <w:rFonts w:eastAsia="Times New Roman" w:cs="Times New Roman"/>
          <w:color w:val="FF0000"/>
          <w:szCs w:val="28"/>
        </w:rPr>
        <w:t>tỷ đồng</w:t>
      </w:r>
      <w:r w:rsidR="00390FEE">
        <w:rPr>
          <w:rFonts w:eastAsia="Times New Roman" w:cs="Times New Roman"/>
          <w:color w:val="FF0000"/>
          <w:szCs w:val="28"/>
        </w:rPr>
        <w:t xml:space="preserve"> đạt 13%</w:t>
      </w:r>
      <w:r w:rsidR="003D7982" w:rsidRPr="00595EC0">
        <w:rPr>
          <w:rFonts w:eastAsia="Times New Roman" w:cs="Times New Roman"/>
          <w:color w:val="FF0000"/>
          <w:szCs w:val="28"/>
        </w:rPr>
        <w:t xml:space="preserve"> (KH 12%)</w:t>
      </w:r>
    </w:p>
    <w:p w:rsidR="00964A51" w:rsidRPr="007D1FC8" w:rsidRDefault="00964A51" w:rsidP="004A7DF6">
      <w:pPr>
        <w:spacing w:after="0"/>
        <w:ind w:left="720"/>
        <w:jc w:val="both"/>
        <w:rPr>
          <w:color w:val="000000" w:themeColor="text1"/>
          <w:szCs w:val="28"/>
        </w:rPr>
      </w:pPr>
      <w:r w:rsidRPr="007D1FC8">
        <w:rPr>
          <w:color w:val="000000" w:themeColor="text1"/>
          <w:szCs w:val="28"/>
        </w:rPr>
        <w:t xml:space="preserve">3. Giá trị sản xuất ngành dịch vụ </w:t>
      </w:r>
      <w:r w:rsidRPr="007D1FC8">
        <w:rPr>
          <w:rFonts w:eastAsia="Times New Roman" w:cs="Times New Roman"/>
          <w:color w:val="000000" w:themeColor="text1"/>
          <w:szCs w:val="28"/>
        </w:rPr>
        <w:t xml:space="preserve">ước đạt </w:t>
      </w:r>
      <w:r w:rsidR="003042AC" w:rsidRPr="007D1FC8">
        <w:rPr>
          <w:rFonts w:eastAsia="Times New Roman" w:cs="Times New Roman"/>
          <w:color w:val="000000" w:themeColor="text1"/>
          <w:szCs w:val="28"/>
        </w:rPr>
        <w:t>195,736</w:t>
      </w:r>
      <w:r w:rsidR="00390FEE">
        <w:rPr>
          <w:rFonts w:eastAsia="Times New Roman" w:cs="Times New Roman"/>
          <w:color w:val="000000" w:themeColor="text1"/>
          <w:szCs w:val="28"/>
        </w:rPr>
        <w:t xml:space="preserve"> đạt 7,5</w:t>
      </w:r>
      <w:r w:rsidR="003042AC" w:rsidRPr="007D1FC8">
        <w:rPr>
          <w:rFonts w:eastAsia="Times New Roman" w:cs="Times New Roman"/>
          <w:color w:val="000000" w:themeColor="text1"/>
          <w:szCs w:val="28"/>
        </w:rPr>
        <w:t xml:space="preserve"> </w:t>
      </w:r>
      <w:r w:rsidR="003D7982" w:rsidRPr="00595EC0">
        <w:rPr>
          <w:rFonts w:eastAsia="Times New Roman" w:cs="Times New Roman"/>
          <w:color w:val="FF0000"/>
          <w:szCs w:val="28"/>
        </w:rPr>
        <w:t>tỷ đồng (KH 7,5</w:t>
      </w:r>
      <w:r w:rsidR="00390FEE">
        <w:rPr>
          <w:rFonts w:eastAsia="Times New Roman" w:cs="Times New Roman"/>
          <w:color w:val="FF0000"/>
          <w:szCs w:val="28"/>
        </w:rPr>
        <w:t>%</w:t>
      </w:r>
      <w:r w:rsidR="003D7982" w:rsidRPr="00595EC0">
        <w:rPr>
          <w:rFonts w:eastAsia="Times New Roman" w:cs="Times New Roman"/>
          <w:color w:val="FF0000"/>
          <w:szCs w:val="28"/>
        </w:rPr>
        <w:t>)</w:t>
      </w:r>
    </w:p>
    <w:p w:rsidR="00964A51" w:rsidRPr="007D1FC8" w:rsidRDefault="00964A51" w:rsidP="004A7DF6">
      <w:pPr>
        <w:shd w:val="clear" w:color="auto" w:fill="FFFFFF" w:themeFill="background1"/>
        <w:spacing w:after="0"/>
        <w:ind w:firstLine="720"/>
        <w:jc w:val="both"/>
        <w:rPr>
          <w:color w:val="000000" w:themeColor="text1"/>
          <w:szCs w:val="28"/>
        </w:rPr>
      </w:pPr>
      <w:r w:rsidRPr="007D1FC8">
        <w:rPr>
          <w:color w:val="000000" w:themeColor="text1"/>
          <w:szCs w:val="28"/>
        </w:rPr>
        <w:t xml:space="preserve">4. Tỷ lệ gieo cấy </w:t>
      </w:r>
      <w:r w:rsidR="005A5A19" w:rsidRPr="007D1FC8">
        <w:rPr>
          <w:color w:val="000000" w:themeColor="text1"/>
          <w:szCs w:val="28"/>
        </w:rPr>
        <w:t xml:space="preserve">lúa </w:t>
      </w:r>
      <w:r w:rsidRPr="007D1FC8">
        <w:rPr>
          <w:color w:val="000000" w:themeColor="text1"/>
          <w:szCs w:val="28"/>
        </w:rPr>
        <w:t xml:space="preserve">lai và lúa chất lượng cao </w:t>
      </w:r>
      <w:r w:rsidR="005A5A19" w:rsidRPr="007D1FC8">
        <w:rPr>
          <w:color w:val="000000" w:themeColor="text1"/>
          <w:szCs w:val="28"/>
        </w:rPr>
        <w:t>đ</w:t>
      </w:r>
      <w:r w:rsidRPr="007D1FC8">
        <w:rPr>
          <w:color w:val="000000" w:themeColor="text1"/>
          <w:szCs w:val="28"/>
        </w:rPr>
        <w:t xml:space="preserve">ạt </w:t>
      </w:r>
      <w:r w:rsidR="00F3447B" w:rsidRPr="00595EC0">
        <w:rPr>
          <w:color w:val="FF0000"/>
          <w:szCs w:val="28"/>
        </w:rPr>
        <w:t>72,03</w:t>
      </w:r>
      <w:r w:rsidRPr="00595EC0">
        <w:rPr>
          <w:color w:val="FF0000"/>
          <w:szCs w:val="28"/>
        </w:rPr>
        <w:t xml:space="preserve"> (KH : 65%).</w:t>
      </w:r>
    </w:p>
    <w:p w:rsidR="00964A51" w:rsidRPr="007D1FC8" w:rsidRDefault="00964A51" w:rsidP="004A7DF6">
      <w:pPr>
        <w:spacing w:after="0"/>
        <w:ind w:firstLine="720"/>
        <w:jc w:val="both"/>
        <w:rPr>
          <w:color w:val="000000" w:themeColor="text1"/>
          <w:szCs w:val="28"/>
        </w:rPr>
      </w:pPr>
      <w:r w:rsidRPr="007D1FC8">
        <w:rPr>
          <w:color w:val="000000" w:themeColor="text1"/>
          <w:szCs w:val="28"/>
        </w:rPr>
        <w:t xml:space="preserve">5. Giá trị sản xuất trên 1 ha canh tác đạt là </w:t>
      </w:r>
      <w:r w:rsidR="00D83CFD" w:rsidRPr="00595EC0">
        <w:rPr>
          <w:color w:val="000000" w:themeColor="text1"/>
          <w:szCs w:val="28"/>
        </w:rPr>
        <w:t>1</w:t>
      </w:r>
      <w:r w:rsidR="00C778DA" w:rsidRPr="00595EC0">
        <w:rPr>
          <w:color w:val="000000" w:themeColor="text1"/>
          <w:szCs w:val="28"/>
        </w:rPr>
        <w:t xml:space="preserve">52 </w:t>
      </w:r>
      <w:r w:rsidRPr="00595EC0">
        <w:rPr>
          <w:color w:val="000000" w:themeColor="text1"/>
          <w:szCs w:val="28"/>
          <w:shd w:val="clear" w:color="auto" w:fill="FFFFFF" w:themeFill="background1"/>
        </w:rPr>
        <w:t>triệ</w:t>
      </w:r>
      <w:r w:rsidR="00D83CFD" w:rsidRPr="00595EC0">
        <w:rPr>
          <w:color w:val="000000" w:themeColor="text1"/>
          <w:szCs w:val="28"/>
          <w:shd w:val="clear" w:color="auto" w:fill="FFFFFF" w:themeFill="background1"/>
        </w:rPr>
        <w:t>u (KH: 1</w:t>
      </w:r>
      <w:r w:rsidR="00C778DA" w:rsidRPr="00595EC0">
        <w:rPr>
          <w:color w:val="000000" w:themeColor="text1"/>
          <w:szCs w:val="28"/>
          <w:shd w:val="clear" w:color="auto" w:fill="FFFFFF" w:themeFill="background1"/>
        </w:rPr>
        <w:t>50</w:t>
      </w:r>
      <w:r w:rsidRPr="00595EC0">
        <w:rPr>
          <w:color w:val="000000" w:themeColor="text1"/>
          <w:szCs w:val="28"/>
          <w:shd w:val="clear" w:color="auto" w:fill="FFFFFF" w:themeFill="background1"/>
        </w:rPr>
        <w:t xml:space="preserve"> triệu)</w:t>
      </w:r>
    </w:p>
    <w:p w:rsidR="00964A51" w:rsidRPr="007D1FC8" w:rsidRDefault="00964A51" w:rsidP="004A7DF6">
      <w:pPr>
        <w:spacing w:after="0"/>
        <w:ind w:firstLine="720"/>
        <w:jc w:val="both"/>
        <w:rPr>
          <w:color w:val="000000" w:themeColor="text1"/>
          <w:szCs w:val="28"/>
        </w:rPr>
      </w:pPr>
      <w:r w:rsidRPr="007D1FC8">
        <w:rPr>
          <w:color w:val="000000" w:themeColor="text1"/>
          <w:szCs w:val="28"/>
        </w:rPr>
        <w:t>6. Thu ngân sách trên địa bàn so với dự toán huyện giao tăng: 1</w:t>
      </w:r>
      <w:r w:rsidR="008B63D9" w:rsidRPr="007D1FC8">
        <w:rPr>
          <w:color w:val="000000" w:themeColor="text1"/>
          <w:szCs w:val="28"/>
        </w:rPr>
        <w:t>0</w:t>
      </w:r>
      <w:r w:rsidRPr="007D1FC8">
        <w:rPr>
          <w:color w:val="000000" w:themeColor="text1"/>
          <w:szCs w:val="28"/>
        </w:rPr>
        <w:t xml:space="preserve">% </w:t>
      </w:r>
      <w:r w:rsidR="00930359" w:rsidRPr="007D1FC8">
        <w:rPr>
          <w:color w:val="000000" w:themeColor="text1"/>
          <w:szCs w:val="28"/>
          <w:shd w:val="clear" w:color="auto" w:fill="FFFFFF" w:themeFill="background1"/>
        </w:rPr>
        <w:t xml:space="preserve">(KH </w:t>
      </w:r>
      <w:r w:rsidR="00930359" w:rsidRPr="007D1FC8">
        <w:rPr>
          <w:rFonts w:cs="Times New Roman"/>
          <w:color w:val="000000" w:themeColor="text1"/>
          <w:szCs w:val="28"/>
          <w:shd w:val="clear" w:color="auto" w:fill="FFFFFF" w:themeFill="background1"/>
        </w:rPr>
        <w:t>≥</w:t>
      </w:r>
      <w:r w:rsidRPr="007D1FC8">
        <w:rPr>
          <w:color w:val="000000" w:themeColor="text1"/>
          <w:szCs w:val="28"/>
          <w:shd w:val="clear" w:color="auto" w:fill="FFFFFF" w:themeFill="background1"/>
        </w:rPr>
        <w:t xml:space="preserve"> 10%)</w:t>
      </w:r>
    </w:p>
    <w:p w:rsidR="00964A51" w:rsidRPr="007D1FC8" w:rsidRDefault="00964A51" w:rsidP="004A7DF6">
      <w:pPr>
        <w:shd w:val="clear" w:color="auto" w:fill="FFFFFF" w:themeFill="background1"/>
        <w:spacing w:after="0"/>
        <w:ind w:firstLine="720"/>
        <w:jc w:val="both"/>
        <w:rPr>
          <w:color w:val="000000" w:themeColor="text1"/>
          <w:szCs w:val="28"/>
        </w:rPr>
      </w:pPr>
      <w:r w:rsidRPr="007D1FC8">
        <w:rPr>
          <w:color w:val="000000" w:themeColor="text1"/>
          <w:szCs w:val="28"/>
        </w:rPr>
        <w:t xml:space="preserve">7. Giá trị thu nhập bình quân trên đầu người/ năm: </w:t>
      </w:r>
      <w:r w:rsidR="00AF4E70" w:rsidRPr="007D1FC8">
        <w:rPr>
          <w:color w:val="000000" w:themeColor="text1"/>
          <w:szCs w:val="28"/>
        </w:rPr>
        <w:t xml:space="preserve">dự kiến </w:t>
      </w:r>
      <w:r w:rsidRPr="007D1FC8">
        <w:rPr>
          <w:color w:val="000000" w:themeColor="text1"/>
          <w:szCs w:val="28"/>
        </w:rPr>
        <w:t xml:space="preserve">đạt </w:t>
      </w:r>
      <w:r w:rsidR="008D46CE" w:rsidRPr="007D1FC8">
        <w:rPr>
          <w:color w:val="000000" w:themeColor="text1"/>
          <w:szCs w:val="28"/>
        </w:rPr>
        <w:t>69,22</w:t>
      </w:r>
      <w:r w:rsidRPr="007D1FC8">
        <w:rPr>
          <w:color w:val="000000" w:themeColor="text1"/>
          <w:szCs w:val="28"/>
        </w:rPr>
        <w:t xml:space="preserve"> triệu đồng (KH: </w:t>
      </w:r>
      <w:r w:rsidR="00A12095" w:rsidRPr="007D1FC8">
        <w:rPr>
          <w:color w:val="000000" w:themeColor="text1"/>
          <w:szCs w:val="28"/>
        </w:rPr>
        <w:t>6</w:t>
      </w:r>
      <w:r w:rsidR="00AF4E70" w:rsidRPr="007D1FC8">
        <w:rPr>
          <w:color w:val="000000" w:themeColor="text1"/>
          <w:szCs w:val="28"/>
        </w:rPr>
        <w:t>8</w:t>
      </w:r>
      <w:r w:rsidRPr="007D1FC8">
        <w:rPr>
          <w:color w:val="000000" w:themeColor="text1"/>
          <w:szCs w:val="28"/>
        </w:rPr>
        <w:t>triệu)</w:t>
      </w:r>
      <w:r w:rsidR="003C2DFE" w:rsidRPr="007D1FC8">
        <w:rPr>
          <w:color w:val="000000" w:themeColor="text1"/>
          <w:szCs w:val="28"/>
        </w:rPr>
        <w:t>.</w:t>
      </w:r>
    </w:p>
    <w:p w:rsidR="00964A51" w:rsidRPr="007D1FC8" w:rsidRDefault="00964A51" w:rsidP="004A7DF6">
      <w:pPr>
        <w:shd w:val="clear" w:color="auto" w:fill="FFFFFF" w:themeFill="background1"/>
        <w:spacing w:after="0"/>
        <w:ind w:firstLine="720"/>
        <w:jc w:val="both"/>
        <w:rPr>
          <w:color w:val="000000" w:themeColor="text1"/>
          <w:szCs w:val="28"/>
        </w:rPr>
      </w:pPr>
      <w:r w:rsidRPr="007D1FC8">
        <w:rPr>
          <w:color w:val="000000" w:themeColor="text1"/>
          <w:szCs w:val="28"/>
        </w:rPr>
        <w:t xml:space="preserve">8. Tỷ lệ hộ dân dùng nước hợp vệ sinh đạt </w:t>
      </w:r>
      <w:r w:rsidR="00CC1902" w:rsidRPr="007D1FC8">
        <w:rPr>
          <w:color w:val="000000" w:themeColor="text1"/>
          <w:szCs w:val="28"/>
          <w:shd w:val="clear" w:color="auto" w:fill="FFFFFF" w:themeFill="background1"/>
        </w:rPr>
        <w:t>100</w:t>
      </w:r>
      <w:r w:rsidRPr="007D1FC8">
        <w:rPr>
          <w:color w:val="000000" w:themeColor="text1"/>
          <w:szCs w:val="28"/>
          <w:shd w:val="clear" w:color="auto" w:fill="FFFFFF" w:themeFill="background1"/>
        </w:rPr>
        <w:t>% trong đó có trên 98%</w:t>
      </w:r>
      <w:r w:rsidRPr="007D1FC8">
        <w:rPr>
          <w:color w:val="000000" w:themeColor="text1"/>
          <w:szCs w:val="28"/>
        </w:rPr>
        <w:t xml:space="preserve"> hộ dùng nước máy</w:t>
      </w:r>
      <w:r w:rsidR="00450A36" w:rsidRPr="007D1FC8">
        <w:rPr>
          <w:color w:val="000000" w:themeColor="text1"/>
          <w:szCs w:val="28"/>
        </w:rPr>
        <w:t xml:space="preserve"> (KH </w:t>
      </w:r>
      <w:r w:rsidR="00B34B00" w:rsidRPr="007D1FC8">
        <w:rPr>
          <w:color w:val="000000" w:themeColor="text1"/>
          <w:szCs w:val="28"/>
        </w:rPr>
        <w:t>98%).</w:t>
      </w:r>
      <w:r w:rsidR="00450A36" w:rsidRPr="007D1FC8">
        <w:rPr>
          <w:color w:val="000000" w:themeColor="text1"/>
          <w:szCs w:val="28"/>
        </w:rPr>
        <w:t xml:space="preserve">  </w:t>
      </w:r>
      <w:r w:rsidRPr="007D1FC8">
        <w:rPr>
          <w:color w:val="000000" w:themeColor="text1"/>
          <w:szCs w:val="28"/>
        </w:rPr>
        <w:t xml:space="preserve"> </w:t>
      </w:r>
    </w:p>
    <w:p w:rsidR="00964A51" w:rsidRPr="007D1FC8" w:rsidRDefault="00964A51" w:rsidP="004A7DF6">
      <w:pPr>
        <w:shd w:val="clear" w:color="auto" w:fill="FFFFFF" w:themeFill="background1"/>
        <w:spacing w:after="0"/>
        <w:ind w:firstLine="720"/>
        <w:jc w:val="both"/>
        <w:rPr>
          <w:color w:val="000000" w:themeColor="text1"/>
          <w:szCs w:val="28"/>
        </w:rPr>
      </w:pPr>
      <w:r w:rsidRPr="007D1FC8">
        <w:rPr>
          <w:color w:val="000000" w:themeColor="text1"/>
          <w:szCs w:val="28"/>
        </w:rPr>
        <w:t xml:space="preserve">9. Tỷ lệ tăng dân số tự nhiên: </w:t>
      </w:r>
      <w:r w:rsidR="008B63D9" w:rsidRPr="007D1FC8">
        <w:rPr>
          <w:color w:val="000000" w:themeColor="text1"/>
          <w:szCs w:val="28"/>
          <w:shd w:val="clear" w:color="auto" w:fill="FFFFFF" w:themeFill="background1"/>
        </w:rPr>
        <w:t>0,65</w:t>
      </w:r>
      <w:r w:rsidRPr="007D1FC8">
        <w:rPr>
          <w:color w:val="000000" w:themeColor="text1"/>
          <w:szCs w:val="28"/>
          <w:shd w:val="clear" w:color="auto" w:fill="FFFFFF" w:themeFill="background1"/>
        </w:rPr>
        <w:t>% (KH: dưới 1%)</w:t>
      </w:r>
      <w:r w:rsidR="003C2DFE" w:rsidRPr="007D1FC8">
        <w:rPr>
          <w:color w:val="000000" w:themeColor="text1"/>
          <w:szCs w:val="28"/>
          <w:shd w:val="clear" w:color="auto" w:fill="FFFFFF" w:themeFill="background1"/>
        </w:rPr>
        <w:t>.</w:t>
      </w:r>
    </w:p>
    <w:p w:rsidR="00964A51" w:rsidRPr="007D1FC8" w:rsidRDefault="00450A36" w:rsidP="004A7DF6">
      <w:pPr>
        <w:spacing w:after="0"/>
        <w:jc w:val="both"/>
        <w:rPr>
          <w:rFonts w:cs="Times New Roman"/>
          <w:color w:val="000000" w:themeColor="text1"/>
          <w:szCs w:val="28"/>
        </w:rPr>
      </w:pPr>
      <w:r w:rsidRPr="007D1FC8">
        <w:rPr>
          <w:color w:val="000000" w:themeColor="text1"/>
          <w:szCs w:val="28"/>
        </w:rPr>
        <w:t xml:space="preserve">         </w:t>
      </w:r>
      <w:r w:rsidR="00964A51" w:rsidRPr="007D1FC8">
        <w:rPr>
          <w:color w:val="000000" w:themeColor="text1"/>
          <w:szCs w:val="28"/>
        </w:rPr>
        <w:t xml:space="preserve">10. </w:t>
      </w:r>
      <w:r w:rsidR="00964A51" w:rsidRPr="007D1FC8">
        <w:rPr>
          <w:rFonts w:cs="Times New Roman"/>
          <w:color w:val="000000" w:themeColor="text1"/>
          <w:szCs w:val="28"/>
        </w:rPr>
        <w:t xml:space="preserve">Tỷ </w:t>
      </w:r>
      <w:r w:rsidR="0022147E" w:rsidRPr="007D1FC8">
        <w:rPr>
          <w:rFonts w:cs="Times New Roman"/>
          <w:color w:val="000000" w:themeColor="text1"/>
          <w:szCs w:val="28"/>
          <w:lang w:val="pt-BR"/>
        </w:rPr>
        <w:t>lệ trẻ em dưới 5 tuổi bị suy dinh dưỡng cân nặng 5,4% chiều cao 7,0%</w:t>
      </w:r>
      <w:r w:rsidR="0022147E" w:rsidRPr="007D1FC8">
        <w:rPr>
          <w:rFonts w:cs="Times New Roman"/>
          <w:i/>
          <w:color w:val="000000" w:themeColor="text1"/>
          <w:szCs w:val="28"/>
          <w:lang w:val="pt-BR"/>
        </w:rPr>
        <w:t>.</w:t>
      </w:r>
    </w:p>
    <w:p w:rsidR="00964A51" w:rsidRPr="00142CEB" w:rsidRDefault="00681087" w:rsidP="004A7DF6">
      <w:pPr>
        <w:tabs>
          <w:tab w:val="left" w:pos="852"/>
          <w:tab w:val="left" w:pos="7471"/>
          <w:tab w:val="left" w:pos="8475"/>
        </w:tabs>
        <w:spacing w:after="0"/>
        <w:ind w:firstLine="539"/>
        <w:rPr>
          <w:color w:val="FF0000"/>
          <w:szCs w:val="28"/>
          <w:lang w:val="fi-FI"/>
        </w:rPr>
      </w:pPr>
      <w:r>
        <w:rPr>
          <w:color w:val="FF0000"/>
          <w:szCs w:val="28"/>
          <w:lang w:val="pt-BR"/>
        </w:rPr>
        <w:t xml:space="preserve"> </w:t>
      </w:r>
      <w:r w:rsidR="00964A51" w:rsidRPr="00142CEB">
        <w:rPr>
          <w:color w:val="FF0000"/>
          <w:szCs w:val="28"/>
          <w:lang w:val="pt-BR"/>
        </w:rPr>
        <w:t xml:space="preserve">11. </w:t>
      </w:r>
      <w:r w:rsidR="00964A51" w:rsidRPr="00142CEB">
        <w:rPr>
          <w:color w:val="FF0000"/>
          <w:szCs w:val="28"/>
          <w:lang w:val="fi-FI"/>
        </w:rPr>
        <w:t>Tỷ lệ hộ</w:t>
      </w:r>
      <w:r w:rsidR="000A5165" w:rsidRPr="00142CEB">
        <w:rPr>
          <w:color w:val="FF0000"/>
          <w:szCs w:val="28"/>
          <w:lang w:val="fi-FI"/>
        </w:rPr>
        <w:t xml:space="preserve"> nghèo</w:t>
      </w:r>
      <w:r w:rsidR="0083389E" w:rsidRPr="00142CEB">
        <w:rPr>
          <w:color w:val="FF0000"/>
          <w:szCs w:val="28"/>
          <w:lang w:val="fi-FI"/>
        </w:rPr>
        <w:t xml:space="preserve"> </w:t>
      </w:r>
      <w:r w:rsidR="000A5165" w:rsidRPr="00142CEB">
        <w:rPr>
          <w:color w:val="FF0000"/>
          <w:szCs w:val="28"/>
          <w:lang w:val="fi-FI"/>
        </w:rPr>
        <w:t>năm 202</w:t>
      </w:r>
      <w:r w:rsidR="000A4970" w:rsidRPr="00142CEB">
        <w:rPr>
          <w:color w:val="FF0000"/>
          <w:szCs w:val="28"/>
          <w:lang w:val="fi-FI"/>
        </w:rPr>
        <w:t>3</w:t>
      </w:r>
      <w:r w:rsidR="000A5165" w:rsidRPr="00142CEB">
        <w:rPr>
          <w:color w:val="FF0000"/>
          <w:szCs w:val="28"/>
          <w:lang w:val="fi-FI"/>
        </w:rPr>
        <w:t>: 1,</w:t>
      </w:r>
      <w:r w:rsidR="00A02523" w:rsidRPr="00142CEB">
        <w:rPr>
          <w:color w:val="FF0000"/>
          <w:szCs w:val="28"/>
          <w:lang w:val="fi-FI"/>
        </w:rPr>
        <w:t>11</w:t>
      </w:r>
      <w:r w:rsidR="00964A51" w:rsidRPr="00142CEB">
        <w:rPr>
          <w:color w:val="FF0000"/>
          <w:szCs w:val="28"/>
          <w:lang w:val="fi-FI"/>
        </w:rPr>
        <w:t xml:space="preserve"> %</w:t>
      </w:r>
      <w:r w:rsidR="00964A51" w:rsidRPr="00142CEB">
        <w:rPr>
          <w:color w:val="FF0000"/>
          <w:szCs w:val="28"/>
          <w:lang w:val="pt-BR"/>
        </w:rPr>
        <w:t>( năm 20</w:t>
      </w:r>
      <w:r w:rsidR="00441C3F" w:rsidRPr="00142CEB">
        <w:rPr>
          <w:color w:val="FF0000"/>
          <w:szCs w:val="28"/>
          <w:lang w:val="pt-BR"/>
        </w:rPr>
        <w:t>2</w:t>
      </w:r>
      <w:r w:rsidR="00A02523" w:rsidRPr="00142CEB">
        <w:rPr>
          <w:color w:val="FF0000"/>
          <w:szCs w:val="28"/>
          <w:lang w:val="pt-BR"/>
        </w:rPr>
        <w:t>2</w:t>
      </w:r>
      <w:r w:rsidR="0083389E" w:rsidRPr="00142CEB">
        <w:rPr>
          <w:color w:val="FF0000"/>
          <w:szCs w:val="28"/>
          <w:lang w:val="pt-BR"/>
        </w:rPr>
        <w:t xml:space="preserve">: </w:t>
      </w:r>
      <w:r w:rsidR="00441C3F" w:rsidRPr="00142CEB">
        <w:rPr>
          <w:color w:val="FF0000"/>
          <w:szCs w:val="28"/>
          <w:lang w:val="pt-BR"/>
        </w:rPr>
        <w:t>1,</w:t>
      </w:r>
      <w:r w:rsidR="00A02523" w:rsidRPr="00142CEB">
        <w:rPr>
          <w:color w:val="FF0000"/>
          <w:szCs w:val="28"/>
          <w:lang w:val="pt-BR"/>
        </w:rPr>
        <w:t>41</w:t>
      </w:r>
      <w:r w:rsidR="00964A51" w:rsidRPr="00142CEB">
        <w:rPr>
          <w:color w:val="FF0000"/>
          <w:szCs w:val="28"/>
          <w:lang w:val="pt-BR"/>
        </w:rPr>
        <w:t>%)</w:t>
      </w:r>
      <w:r w:rsidR="003C2DFE" w:rsidRPr="00142CEB">
        <w:rPr>
          <w:color w:val="FF0000"/>
          <w:szCs w:val="28"/>
          <w:lang w:val="pt-BR"/>
        </w:rPr>
        <w:t>.</w:t>
      </w:r>
      <w:r w:rsidR="00964A51" w:rsidRPr="00142CEB">
        <w:rPr>
          <w:color w:val="FF0000"/>
          <w:szCs w:val="28"/>
          <w:lang w:val="pt-BR"/>
        </w:rPr>
        <w:t xml:space="preserve"> </w:t>
      </w:r>
    </w:p>
    <w:p w:rsidR="00964A51" w:rsidRPr="007D1FC8" w:rsidRDefault="00964A51" w:rsidP="004A7DF6">
      <w:pPr>
        <w:shd w:val="clear" w:color="auto" w:fill="FFFFFF" w:themeFill="background1"/>
        <w:tabs>
          <w:tab w:val="left" w:pos="852"/>
          <w:tab w:val="left" w:pos="7471"/>
          <w:tab w:val="left" w:pos="8475"/>
        </w:tabs>
        <w:spacing w:after="0"/>
        <w:ind w:firstLine="539"/>
        <w:rPr>
          <w:color w:val="000000" w:themeColor="text1"/>
          <w:szCs w:val="28"/>
          <w:lang w:val="pt-BR"/>
        </w:rPr>
      </w:pPr>
      <w:r w:rsidRPr="007D1FC8">
        <w:rPr>
          <w:color w:val="000000" w:themeColor="text1"/>
          <w:szCs w:val="28"/>
          <w:lang w:val="pt-BR"/>
        </w:rPr>
        <w:t xml:space="preserve">12. </w:t>
      </w:r>
      <w:r w:rsidRPr="007D1FC8">
        <w:rPr>
          <w:color w:val="000000" w:themeColor="text1"/>
          <w:spacing w:val="-8"/>
          <w:szCs w:val="28"/>
          <w:lang w:val="pt-BR"/>
        </w:rPr>
        <w:t xml:space="preserve">Tạo việc làm mới cho người lao động:  </w:t>
      </w:r>
      <w:r w:rsidR="00B9719F">
        <w:rPr>
          <w:color w:val="000000" w:themeColor="text1"/>
          <w:spacing w:val="-8"/>
          <w:szCs w:val="28"/>
          <w:lang w:val="pt-BR"/>
        </w:rPr>
        <w:t>23</w:t>
      </w:r>
      <w:r w:rsidR="00235150" w:rsidRPr="007D1FC8">
        <w:rPr>
          <w:color w:val="000000" w:themeColor="text1"/>
          <w:spacing w:val="-8"/>
          <w:szCs w:val="28"/>
          <w:lang w:val="pt-BR"/>
        </w:rPr>
        <w:t>0</w:t>
      </w:r>
      <w:r w:rsidRPr="007D1FC8">
        <w:rPr>
          <w:color w:val="000000" w:themeColor="text1"/>
          <w:spacing w:val="-8"/>
          <w:szCs w:val="28"/>
          <w:lang w:val="pt-BR"/>
        </w:rPr>
        <w:t xml:space="preserve"> người </w:t>
      </w:r>
      <w:r w:rsidRPr="007D1FC8">
        <w:rPr>
          <w:color w:val="000000" w:themeColor="text1"/>
          <w:szCs w:val="28"/>
          <w:lang w:val="pt-BR"/>
        </w:rPr>
        <w:t xml:space="preserve">(KH: </w:t>
      </w:r>
      <w:r w:rsidRPr="007D1FC8">
        <w:rPr>
          <w:color w:val="000000" w:themeColor="text1"/>
          <w:spacing w:val="-8"/>
          <w:szCs w:val="28"/>
          <w:lang w:val="pt-BR"/>
        </w:rPr>
        <w:t>2</w:t>
      </w:r>
      <w:r w:rsidR="000B7315" w:rsidRPr="007D1FC8">
        <w:rPr>
          <w:color w:val="000000" w:themeColor="text1"/>
          <w:spacing w:val="-8"/>
          <w:szCs w:val="28"/>
          <w:lang w:val="pt-BR"/>
        </w:rPr>
        <w:t>2</w:t>
      </w:r>
      <w:r w:rsidRPr="007D1FC8">
        <w:rPr>
          <w:color w:val="000000" w:themeColor="text1"/>
          <w:spacing w:val="-8"/>
          <w:szCs w:val="28"/>
          <w:lang w:val="pt-BR"/>
        </w:rPr>
        <w:t>0 người)</w:t>
      </w:r>
    </w:p>
    <w:p w:rsidR="00964A51" w:rsidRPr="007D1FC8" w:rsidRDefault="00450A36" w:rsidP="004A7DF6">
      <w:pPr>
        <w:shd w:val="clear" w:color="auto" w:fill="FFFFFF" w:themeFill="background1"/>
        <w:tabs>
          <w:tab w:val="left" w:pos="852"/>
          <w:tab w:val="left" w:pos="7471"/>
          <w:tab w:val="left" w:pos="8475"/>
        </w:tabs>
        <w:spacing w:after="0"/>
        <w:rPr>
          <w:color w:val="000000" w:themeColor="text1"/>
          <w:spacing w:val="-8"/>
          <w:szCs w:val="28"/>
          <w:lang w:val="pt-BR"/>
        </w:rPr>
      </w:pPr>
      <w:r w:rsidRPr="007D1FC8">
        <w:rPr>
          <w:color w:val="000000" w:themeColor="text1"/>
          <w:szCs w:val="28"/>
          <w:lang w:val="pt-BR"/>
        </w:rPr>
        <w:t xml:space="preserve">      </w:t>
      </w:r>
      <w:r w:rsidR="00964A51" w:rsidRPr="007D1FC8">
        <w:rPr>
          <w:color w:val="000000" w:themeColor="text1"/>
          <w:szCs w:val="28"/>
          <w:lang w:val="pt-BR"/>
        </w:rPr>
        <w:t xml:space="preserve">  13. </w:t>
      </w:r>
      <w:r w:rsidR="00964A51" w:rsidRPr="007D1FC8">
        <w:rPr>
          <w:color w:val="000000" w:themeColor="text1"/>
          <w:spacing w:val="-8"/>
          <w:szCs w:val="28"/>
          <w:lang w:val="pt-BR"/>
        </w:rPr>
        <w:t>Tỷ lệ lao động qua đào tạo: đạ</w:t>
      </w:r>
      <w:r w:rsidR="00B9719F">
        <w:rPr>
          <w:color w:val="000000" w:themeColor="text1"/>
          <w:spacing w:val="-8"/>
          <w:szCs w:val="28"/>
          <w:lang w:val="pt-BR"/>
        </w:rPr>
        <w:t>t 69</w:t>
      </w:r>
      <w:r w:rsidR="00964A51" w:rsidRPr="007D1FC8">
        <w:rPr>
          <w:color w:val="000000" w:themeColor="text1"/>
          <w:spacing w:val="-8"/>
          <w:szCs w:val="28"/>
          <w:lang w:val="pt-BR"/>
        </w:rPr>
        <w:t>% (KH: 68%)</w:t>
      </w:r>
    </w:p>
    <w:p w:rsidR="00964A51" w:rsidRPr="007D1FC8" w:rsidRDefault="00964A51" w:rsidP="004A7DF6">
      <w:pPr>
        <w:tabs>
          <w:tab w:val="left" w:pos="852"/>
          <w:tab w:val="left" w:pos="7471"/>
          <w:tab w:val="left" w:pos="8475"/>
        </w:tabs>
        <w:spacing w:after="0"/>
        <w:ind w:firstLine="539"/>
        <w:rPr>
          <w:color w:val="000000" w:themeColor="text1"/>
          <w:spacing w:val="-6"/>
          <w:szCs w:val="28"/>
          <w:lang w:val="pt-BR"/>
        </w:rPr>
      </w:pPr>
      <w:r w:rsidRPr="007D1FC8">
        <w:rPr>
          <w:color w:val="000000" w:themeColor="text1"/>
          <w:spacing w:val="-6"/>
          <w:szCs w:val="28"/>
          <w:lang w:val="pt-BR"/>
        </w:rPr>
        <w:t xml:space="preserve">14. Giữ vững số làng, khu dân cư văn hóa : 5/5 làng </w:t>
      </w:r>
    </w:p>
    <w:p w:rsidR="00964A51" w:rsidRPr="007D1FC8" w:rsidRDefault="00964A51" w:rsidP="004A7DF6">
      <w:pPr>
        <w:tabs>
          <w:tab w:val="left" w:pos="852"/>
          <w:tab w:val="left" w:pos="7471"/>
          <w:tab w:val="left" w:pos="8475"/>
        </w:tabs>
        <w:spacing w:after="0"/>
        <w:ind w:firstLine="539"/>
        <w:rPr>
          <w:color w:val="000000" w:themeColor="text1"/>
          <w:szCs w:val="28"/>
          <w:lang w:val="pt-BR"/>
        </w:rPr>
      </w:pPr>
      <w:r w:rsidRPr="007D1FC8">
        <w:rPr>
          <w:color w:val="000000" w:themeColor="text1"/>
          <w:szCs w:val="28"/>
          <w:shd w:val="clear" w:color="auto" w:fill="FFFFFF" w:themeFill="background1"/>
          <w:lang w:val="pt-BR"/>
        </w:rPr>
        <w:t xml:space="preserve">15. </w:t>
      </w:r>
      <w:r w:rsidRPr="007D1FC8">
        <w:rPr>
          <w:color w:val="000000" w:themeColor="text1"/>
          <w:spacing w:val="-8"/>
          <w:szCs w:val="28"/>
          <w:shd w:val="clear" w:color="auto" w:fill="FFFFFF" w:themeFill="background1"/>
          <w:lang w:val="pt-BR"/>
        </w:rPr>
        <w:t>Tỷ lệ gia đình văn hóa:</w:t>
      </w:r>
      <w:r w:rsidR="00C848F7" w:rsidRPr="007D1FC8">
        <w:rPr>
          <w:color w:val="000000" w:themeColor="text1"/>
          <w:spacing w:val="-8"/>
          <w:szCs w:val="28"/>
          <w:shd w:val="clear" w:color="auto" w:fill="FFFFFF" w:themeFill="background1"/>
          <w:lang w:val="pt-BR"/>
        </w:rPr>
        <w:t xml:space="preserve"> </w:t>
      </w:r>
      <w:r w:rsidRPr="007D1FC8">
        <w:rPr>
          <w:color w:val="000000" w:themeColor="text1"/>
          <w:spacing w:val="-8"/>
          <w:szCs w:val="28"/>
          <w:shd w:val="clear" w:color="auto" w:fill="FFFFFF" w:themeFill="background1"/>
          <w:lang w:val="pt-BR"/>
        </w:rPr>
        <w:t>đạt 9</w:t>
      </w:r>
      <w:r w:rsidR="00206799" w:rsidRPr="007D1FC8">
        <w:rPr>
          <w:color w:val="000000" w:themeColor="text1"/>
          <w:spacing w:val="-8"/>
          <w:szCs w:val="28"/>
          <w:shd w:val="clear" w:color="auto" w:fill="FFFFFF" w:themeFill="background1"/>
          <w:lang w:val="pt-BR"/>
        </w:rPr>
        <w:t>4,4</w:t>
      </w:r>
      <w:r w:rsidRPr="007D1FC8">
        <w:rPr>
          <w:color w:val="000000" w:themeColor="text1"/>
          <w:spacing w:val="-8"/>
          <w:szCs w:val="28"/>
          <w:shd w:val="clear" w:color="auto" w:fill="FFFFFF" w:themeFill="background1"/>
          <w:lang w:val="pt-BR"/>
        </w:rPr>
        <w:t xml:space="preserve">% </w:t>
      </w:r>
      <w:r w:rsidRPr="007D1FC8">
        <w:rPr>
          <w:color w:val="000000" w:themeColor="text1"/>
          <w:szCs w:val="28"/>
          <w:shd w:val="clear" w:color="auto" w:fill="FFFFFF" w:themeFill="background1"/>
          <w:lang w:val="pt-BR"/>
        </w:rPr>
        <w:t>(KH: 93%)</w:t>
      </w:r>
    </w:p>
    <w:p w:rsidR="00964A51" w:rsidRPr="007D1FC8" w:rsidRDefault="00450A36" w:rsidP="004A7DF6">
      <w:pPr>
        <w:tabs>
          <w:tab w:val="left" w:pos="852"/>
          <w:tab w:val="left" w:pos="7471"/>
          <w:tab w:val="left" w:pos="8475"/>
        </w:tabs>
        <w:spacing w:after="0"/>
        <w:jc w:val="both"/>
        <w:rPr>
          <w:i/>
          <w:color w:val="000000" w:themeColor="text1"/>
          <w:spacing w:val="-12"/>
          <w:szCs w:val="28"/>
          <w:lang w:val="pt-BR"/>
        </w:rPr>
      </w:pPr>
      <w:r w:rsidRPr="007D1FC8">
        <w:rPr>
          <w:color w:val="000000" w:themeColor="text1"/>
          <w:spacing w:val="-12"/>
          <w:szCs w:val="28"/>
          <w:lang w:val="pt-BR"/>
        </w:rPr>
        <w:lastRenderedPageBreak/>
        <w:t xml:space="preserve">        </w:t>
      </w:r>
      <w:r w:rsidR="00964A51" w:rsidRPr="007D1FC8">
        <w:rPr>
          <w:color w:val="000000" w:themeColor="text1"/>
          <w:spacing w:val="-12"/>
          <w:szCs w:val="28"/>
          <w:lang w:val="pt-BR"/>
        </w:rPr>
        <w:t xml:space="preserve"> 16. Giữ vững số trường học đạt chuẩn Quốc gia : </w:t>
      </w:r>
      <w:r w:rsidR="00C848F7" w:rsidRPr="007D1FC8">
        <w:rPr>
          <w:color w:val="000000" w:themeColor="text1"/>
          <w:spacing w:val="-12"/>
          <w:szCs w:val="28"/>
          <w:lang w:val="pt-BR"/>
        </w:rPr>
        <w:t>03</w:t>
      </w:r>
      <w:r w:rsidR="00964A51" w:rsidRPr="007D1FC8">
        <w:rPr>
          <w:color w:val="000000" w:themeColor="text1"/>
          <w:spacing w:val="-12"/>
          <w:szCs w:val="28"/>
          <w:lang w:val="pt-BR"/>
        </w:rPr>
        <w:t xml:space="preserve"> trường (</w:t>
      </w:r>
      <w:r w:rsidR="00964A51" w:rsidRPr="007D1FC8">
        <w:rPr>
          <w:i/>
          <w:color w:val="000000" w:themeColor="text1"/>
          <w:szCs w:val="28"/>
          <w:lang w:val="pt-BR"/>
        </w:rPr>
        <w:t xml:space="preserve">Trường Mầm Non </w:t>
      </w:r>
      <w:r w:rsidR="001A003F" w:rsidRPr="007D1FC8">
        <w:rPr>
          <w:i/>
          <w:color w:val="000000" w:themeColor="text1"/>
          <w:szCs w:val="28"/>
          <w:lang w:val="pt-BR"/>
        </w:rPr>
        <w:t xml:space="preserve">giữ </w:t>
      </w:r>
      <w:r w:rsidR="00964A51" w:rsidRPr="007D1FC8">
        <w:rPr>
          <w:i/>
          <w:color w:val="000000" w:themeColor="text1"/>
          <w:szCs w:val="28"/>
          <w:lang w:val="pt-BR"/>
        </w:rPr>
        <w:t>đạt chuẩn quốc gia mức độ 2)</w:t>
      </w:r>
    </w:p>
    <w:p w:rsidR="00964A51" w:rsidRPr="007D1FC8" w:rsidRDefault="00964A51" w:rsidP="004A7DF6">
      <w:pPr>
        <w:shd w:val="clear" w:color="auto" w:fill="FFFFFF" w:themeFill="background1"/>
        <w:tabs>
          <w:tab w:val="left" w:pos="852"/>
          <w:tab w:val="left" w:pos="7471"/>
          <w:tab w:val="left" w:pos="8475"/>
        </w:tabs>
        <w:spacing w:after="0"/>
        <w:ind w:firstLine="539"/>
        <w:jc w:val="both"/>
        <w:rPr>
          <w:rFonts w:cs="Times New Roman"/>
          <w:color w:val="000000" w:themeColor="text1"/>
          <w:szCs w:val="28"/>
          <w:lang w:val="pt-BR"/>
        </w:rPr>
      </w:pPr>
      <w:r w:rsidRPr="007D1FC8">
        <w:rPr>
          <w:color w:val="000000" w:themeColor="text1"/>
          <w:spacing w:val="-8"/>
          <w:szCs w:val="28"/>
          <w:lang w:val="pt-BR"/>
        </w:rPr>
        <w:t xml:space="preserve">17. </w:t>
      </w:r>
      <w:r w:rsidRPr="007D1FC8">
        <w:rPr>
          <w:rFonts w:cs="Times New Roman"/>
          <w:color w:val="000000" w:themeColor="text1"/>
          <w:szCs w:val="28"/>
          <w:lang w:val="pt-BR"/>
        </w:rPr>
        <w:t>Giữ vững xã đạt bộ tiêu chí quốc gia về y tế</w:t>
      </w:r>
      <w:r w:rsidR="00F9643F" w:rsidRPr="007D1FC8">
        <w:rPr>
          <w:rFonts w:cs="Times New Roman"/>
          <w:color w:val="000000" w:themeColor="text1"/>
          <w:szCs w:val="28"/>
          <w:lang w:val="pt-BR"/>
        </w:rPr>
        <w:t>.</w:t>
      </w:r>
    </w:p>
    <w:p w:rsidR="009832E7" w:rsidRPr="001E356F" w:rsidRDefault="00C848F7" w:rsidP="00A3605D">
      <w:pPr>
        <w:shd w:val="clear" w:color="auto" w:fill="FFFFFF" w:themeFill="background1"/>
        <w:tabs>
          <w:tab w:val="left" w:pos="852"/>
          <w:tab w:val="left" w:pos="7471"/>
          <w:tab w:val="left" w:pos="8475"/>
        </w:tabs>
        <w:spacing w:after="0"/>
        <w:ind w:firstLine="539"/>
        <w:jc w:val="both"/>
        <w:rPr>
          <w:rFonts w:cs="Times New Roman"/>
          <w:i/>
          <w:color w:val="000000" w:themeColor="text1"/>
          <w:szCs w:val="28"/>
          <w:lang w:val="pt-BR"/>
        </w:rPr>
      </w:pPr>
      <w:r w:rsidRPr="007D1FC8">
        <w:rPr>
          <w:rFonts w:cs="Times New Roman"/>
          <w:color w:val="000000" w:themeColor="text1"/>
          <w:szCs w:val="28"/>
          <w:lang w:val="pt-BR"/>
        </w:rPr>
        <w:t>18. Giữ vững xã đạt chuẩn nông thôn mới</w:t>
      </w:r>
      <w:r w:rsidR="007C5DB7">
        <w:rPr>
          <w:rFonts w:cs="Times New Roman"/>
          <w:color w:val="000000" w:themeColor="text1"/>
          <w:szCs w:val="28"/>
          <w:lang w:val="pt-BR"/>
        </w:rPr>
        <w:t xml:space="preserve"> (</w:t>
      </w:r>
      <w:r w:rsidR="007C5DB7" w:rsidRPr="001E356F">
        <w:rPr>
          <w:rFonts w:cs="Times New Roman"/>
          <w:i/>
          <w:color w:val="000000" w:themeColor="text1"/>
          <w:szCs w:val="28"/>
          <w:lang w:val="pt-BR"/>
        </w:rPr>
        <w:t>Năm 2023 đạt 01 tiêu chí xây dựng nông thôn mới nâng cao)</w:t>
      </w:r>
      <w:r w:rsidRPr="001E356F">
        <w:rPr>
          <w:rFonts w:cs="Times New Roman"/>
          <w:i/>
          <w:color w:val="000000" w:themeColor="text1"/>
          <w:szCs w:val="28"/>
          <w:lang w:val="pt-BR"/>
        </w:rPr>
        <w:t>.</w:t>
      </w:r>
    </w:p>
    <w:p w:rsidR="000D156B" w:rsidRPr="007D1FC8" w:rsidRDefault="00AD38B7" w:rsidP="004A7DF6">
      <w:pPr>
        <w:shd w:val="clear" w:color="auto" w:fill="FFFFFF" w:themeFill="background1"/>
        <w:tabs>
          <w:tab w:val="left" w:pos="852"/>
          <w:tab w:val="left" w:pos="7471"/>
          <w:tab w:val="left" w:pos="8475"/>
        </w:tabs>
        <w:spacing w:after="0"/>
        <w:ind w:firstLine="539"/>
        <w:jc w:val="both"/>
        <w:rPr>
          <w:rFonts w:cs="Times New Roman"/>
          <w:b/>
          <w:color w:val="000000" w:themeColor="text1"/>
          <w:sz w:val="26"/>
          <w:szCs w:val="28"/>
          <w:lang w:val="pt-BR"/>
        </w:rPr>
      </w:pPr>
      <w:r w:rsidRPr="007D1FC8">
        <w:rPr>
          <w:rFonts w:cs="Times New Roman"/>
          <w:b/>
          <w:color w:val="000000" w:themeColor="text1"/>
          <w:sz w:val="26"/>
          <w:szCs w:val="28"/>
          <w:lang w:val="pt-BR"/>
        </w:rPr>
        <w:t>I</w:t>
      </w:r>
      <w:r w:rsidR="00CE7F46" w:rsidRPr="007D1FC8">
        <w:rPr>
          <w:rFonts w:cs="Times New Roman"/>
          <w:b/>
          <w:color w:val="000000" w:themeColor="text1"/>
          <w:sz w:val="26"/>
          <w:szCs w:val="28"/>
          <w:lang w:val="pt-BR"/>
        </w:rPr>
        <w:t>I</w:t>
      </w:r>
      <w:r w:rsidR="000D156B" w:rsidRPr="007D1FC8">
        <w:rPr>
          <w:rFonts w:cs="Times New Roman"/>
          <w:b/>
          <w:color w:val="000000" w:themeColor="text1"/>
          <w:sz w:val="26"/>
          <w:szCs w:val="28"/>
          <w:lang w:val="pt-BR"/>
        </w:rPr>
        <w:t>. LĨNH VỰC PHÁT TRIỂN KINH TẾ</w:t>
      </w:r>
    </w:p>
    <w:p w:rsidR="004C2CC2" w:rsidRPr="007D1FC8" w:rsidRDefault="004C2CC2" w:rsidP="004A7DF6">
      <w:pPr>
        <w:numPr>
          <w:ilvl w:val="0"/>
          <w:numId w:val="12"/>
        </w:numPr>
        <w:spacing w:after="0"/>
        <w:jc w:val="both"/>
        <w:rPr>
          <w:rFonts w:cs="Times New Roman"/>
          <w:b/>
          <w:bCs/>
          <w:color w:val="000000" w:themeColor="text1"/>
          <w:szCs w:val="28"/>
        </w:rPr>
      </w:pPr>
      <w:r w:rsidRPr="007D1FC8">
        <w:rPr>
          <w:rFonts w:cs="Times New Roman"/>
          <w:b/>
          <w:bCs/>
          <w:color w:val="000000" w:themeColor="text1"/>
          <w:szCs w:val="28"/>
        </w:rPr>
        <w:t>Sản xuất nông nghiệp.</w:t>
      </w:r>
    </w:p>
    <w:p w:rsidR="004C2CC2" w:rsidRPr="007D1FC8" w:rsidRDefault="004C2CC2" w:rsidP="004A7DF6">
      <w:pPr>
        <w:spacing w:after="0"/>
        <w:ind w:firstLine="567"/>
        <w:jc w:val="both"/>
        <w:rPr>
          <w:rFonts w:cs="Times New Roman"/>
          <w:b/>
          <w:bCs/>
          <w:color w:val="000000" w:themeColor="text1"/>
          <w:szCs w:val="28"/>
        </w:rPr>
      </w:pPr>
      <w:r w:rsidRPr="007D1FC8">
        <w:rPr>
          <w:rFonts w:cs="Times New Roman"/>
          <w:color w:val="000000" w:themeColor="text1"/>
          <w:szCs w:val="28"/>
        </w:rPr>
        <w:t xml:space="preserve">Tổng diện tích gieo trồng cả năm 2023là: </w:t>
      </w:r>
      <w:r w:rsidR="00EE3271">
        <w:rPr>
          <w:rFonts w:cs="Times New Roman"/>
          <w:bCs/>
          <w:color w:val="000000" w:themeColor="text1"/>
          <w:szCs w:val="28"/>
        </w:rPr>
        <w:t>454,34</w:t>
      </w:r>
      <w:r w:rsidRPr="007D1FC8">
        <w:rPr>
          <w:rFonts w:cs="Times New Roman"/>
          <w:bCs/>
          <w:color w:val="000000" w:themeColor="text1"/>
          <w:szCs w:val="28"/>
        </w:rPr>
        <w:t xml:space="preserve"> ha;</w:t>
      </w:r>
      <w:r w:rsidRPr="007D1FC8">
        <w:rPr>
          <w:rFonts w:cs="Times New Roman"/>
          <w:color w:val="000000" w:themeColor="text1"/>
          <w:szCs w:val="28"/>
        </w:rPr>
        <w:t xml:space="preserve"> Trong đó diện tích cấy lúa là </w:t>
      </w:r>
      <w:r w:rsidRPr="00861492">
        <w:rPr>
          <w:rFonts w:cs="Times New Roman"/>
          <w:color w:val="FF0000"/>
          <w:szCs w:val="28"/>
        </w:rPr>
        <w:t>325 ha (vụ Chiêm 164ha, vụ Mùa 161 ha);</w:t>
      </w:r>
      <w:r w:rsidRPr="007D1FC8">
        <w:rPr>
          <w:rFonts w:cs="Times New Roman"/>
          <w:color w:val="000000" w:themeColor="text1"/>
          <w:szCs w:val="28"/>
        </w:rPr>
        <w:t xml:space="preserve"> Diện tích cây màu </w:t>
      </w:r>
      <w:r w:rsidR="00EE3271">
        <w:rPr>
          <w:rFonts w:cs="Times New Roman"/>
          <w:color w:val="000000" w:themeColor="text1"/>
          <w:szCs w:val="28"/>
        </w:rPr>
        <w:t>129,34</w:t>
      </w:r>
      <w:r w:rsidRPr="007D1FC8">
        <w:rPr>
          <w:rFonts w:cs="Times New Roman"/>
          <w:color w:val="000000" w:themeColor="text1"/>
          <w:szCs w:val="28"/>
        </w:rPr>
        <w:t xml:space="preserve"> ha ( mầu chuyên 92.34, mầ</w:t>
      </w:r>
      <w:r w:rsidR="00D74765">
        <w:rPr>
          <w:rFonts w:cs="Times New Roman"/>
          <w:color w:val="000000" w:themeColor="text1"/>
          <w:szCs w:val="28"/>
        </w:rPr>
        <w:t>u xen 37</w:t>
      </w:r>
      <w:r w:rsidRPr="007D1FC8">
        <w:rPr>
          <w:rFonts w:cs="Times New Roman"/>
          <w:color w:val="000000" w:themeColor="text1"/>
          <w:szCs w:val="28"/>
        </w:rPr>
        <w:t xml:space="preserve">ha); diện tích chuyển đổi </w:t>
      </w:r>
      <w:r w:rsidRPr="00861492">
        <w:rPr>
          <w:rFonts w:cs="Times New Roman"/>
          <w:color w:val="FF0000"/>
          <w:szCs w:val="28"/>
        </w:rPr>
        <w:t>37,9</w:t>
      </w:r>
      <w:r w:rsidRPr="007D1FC8">
        <w:rPr>
          <w:rFonts w:cs="Times New Roman"/>
          <w:color w:val="000000" w:themeColor="text1"/>
          <w:szCs w:val="28"/>
        </w:rPr>
        <w:t xml:space="preserve"> ha; diện tích nuôi trồng thủy sản 32.7 ha; diện tích cây ăn quả là 16.7ha. Thường xuyên tuyên truyền, khuyến cáo, hướng dẫn các hộ nông dân tập trung gieo cấy đúng lịch thời vụ; chăm bón, phòng trừ sâu bệnh cho cây trồng, tổ chức 06 đợt diệt chuột tập trung bằng thuốc hóa học AnTi mice 3DP.Đảm bảo điều tiết nước tưới tiêu.</w:t>
      </w:r>
      <w:r w:rsidR="00CC1902" w:rsidRPr="007D1FC8">
        <w:rPr>
          <w:rFonts w:cs="Times New Roman"/>
          <w:color w:val="000000" w:themeColor="text1"/>
          <w:szCs w:val="28"/>
        </w:rPr>
        <w:t xml:space="preserve"> </w:t>
      </w:r>
      <w:r w:rsidRPr="007D1FC8">
        <w:rPr>
          <w:rFonts w:eastAsia="Calibri" w:cs="Times New Roman"/>
          <w:color w:val="000000" w:themeColor="text1"/>
          <w:spacing w:val="-2"/>
          <w:szCs w:val="28"/>
        </w:rPr>
        <w:t>Năng suất lúa cả năm 131.54 tạ/ha, (năm 2022 là: 134.3 tạ/ha) giảm 2.76 tạ/ha.</w:t>
      </w:r>
    </w:p>
    <w:p w:rsidR="004C2CC2" w:rsidRPr="007D1FC8" w:rsidRDefault="004C2CC2" w:rsidP="004A7DF6">
      <w:pPr>
        <w:spacing w:after="0"/>
        <w:ind w:firstLine="567"/>
        <w:jc w:val="both"/>
        <w:rPr>
          <w:rFonts w:cs="Times New Roman"/>
          <w:b/>
          <w:bCs/>
          <w:color w:val="000000" w:themeColor="text1"/>
          <w:szCs w:val="28"/>
        </w:rPr>
      </w:pPr>
      <w:r w:rsidRPr="007D1FC8">
        <w:rPr>
          <w:rFonts w:cs="Times New Roman"/>
          <w:b/>
          <w:bCs/>
          <w:color w:val="000000" w:themeColor="text1"/>
          <w:szCs w:val="28"/>
        </w:rPr>
        <w:t xml:space="preserve">* Diện tích chuyên trồng mầu: </w:t>
      </w:r>
    </w:p>
    <w:p w:rsidR="004C2CC2" w:rsidRPr="007D1FC8" w:rsidRDefault="004C2CC2" w:rsidP="004A7DF6">
      <w:pPr>
        <w:spacing w:after="0"/>
        <w:ind w:firstLine="567"/>
        <w:jc w:val="both"/>
        <w:rPr>
          <w:rFonts w:cs="Times New Roman"/>
          <w:color w:val="000000" w:themeColor="text1"/>
          <w:szCs w:val="28"/>
        </w:rPr>
      </w:pPr>
      <w:r w:rsidRPr="007D1FC8">
        <w:rPr>
          <w:rFonts w:eastAsia="Calibri" w:cs="Times New Roman"/>
          <w:color w:val="000000" w:themeColor="text1"/>
          <w:spacing w:val="-2"/>
          <w:szCs w:val="28"/>
        </w:rPr>
        <w:t xml:space="preserve">Diện tích mầu chuyên và mầu xen là </w:t>
      </w:r>
      <w:r w:rsidR="00053D05">
        <w:rPr>
          <w:rFonts w:eastAsia="Calibri" w:cs="Times New Roman"/>
          <w:color w:val="000000" w:themeColor="text1"/>
          <w:spacing w:val="-2"/>
          <w:szCs w:val="28"/>
        </w:rPr>
        <w:t>129,34</w:t>
      </w:r>
      <w:r w:rsidRPr="007D1FC8">
        <w:rPr>
          <w:rFonts w:eastAsia="Calibri" w:cs="Times New Roman"/>
          <w:color w:val="000000" w:themeColor="text1"/>
          <w:spacing w:val="-2"/>
          <w:szCs w:val="28"/>
        </w:rPr>
        <w:t xml:space="preserve"> ha trong đó: Cây mầu chuyên 92.34 ha (gồm cây mủa 3</w:t>
      </w:r>
      <w:r w:rsidR="00053D05">
        <w:rPr>
          <w:rFonts w:eastAsia="Calibri" w:cs="Times New Roman"/>
          <w:color w:val="000000" w:themeColor="text1"/>
          <w:spacing w:val="-2"/>
          <w:szCs w:val="28"/>
        </w:rPr>
        <w:t>0</w:t>
      </w:r>
      <w:r w:rsidRPr="007D1FC8">
        <w:rPr>
          <w:rFonts w:eastAsia="Calibri" w:cs="Times New Roman"/>
          <w:color w:val="000000" w:themeColor="text1"/>
          <w:spacing w:val="-2"/>
          <w:szCs w:val="28"/>
        </w:rPr>
        <w:t xml:space="preserve"> ha; ngô quà 2</w:t>
      </w:r>
      <w:r w:rsidR="00053D05">
        <w:rPr>
          <w:rFonts w:eastAsia="Calibri" w:cs="Times New Roman"/>
          <w:color w:val="000000" w:themeColor="text1"/>
          <w:spacing w:val="-2"/>
          <w:szCs w:val="28"/>
        </w:rPr>
        <w:t>7</w:t>
      </w:r>
      <w:r w:rsidRPr="007D1FC8">
        <w:rPr>
          <w:rFonts w:eastAsia="Calibri" w:cs="Times New Roman"/>
          <w:color w:val="000000" w:themeColor="text1"/>
          <w:spacing w:val="-2"/>
          <w:szCs w:val="28"/>
        </w:rPr>
        <w:t xml:space="preserve"> ha; màu khác </w:t>
      </w:r>
      <w:r w:rsidR="00053D05">
        <w:rPr>
          <w:rFonts w:eastAsia="Calibri" w:cs="Times New Roman"/>
          <w:color w:val="000000" w:themeColor="text1"/>
          <w:spacing w:val="-2"/>
          <w:szCs w:val="28"/>
        </w:rPr>
        <w:t>11,34</w:t>
      </w:r>
      <w:r w:rsidRPr="007D1FC8">
        <w:rPr>
          <w:rFonts w:eastAsia="Calibri" w:cs="Times New Roman"/>
          <w:color w:val="000000" w:themeColor="text1"/>
          <w:spacing w:val="-2"/>
          <w:szCs w:val="28"/>
        </w:rPr>
        <w:t xml:space="preserve"> ha, dưa hấu </w:t>
      </w:r>
      <w:r w:rsidR="00053D05">
        <w:rPr>
          <w:rFonts w:eastAsia="Calibri" w:cs="Times New Roman"/>
          <w:color w:val="000000" w:themeColor="text1"/>
          <w:spacing w:val="-2"/>
          <w:szCs w:val="28"/>
        </w:rPr>
        <w:t>7</w:t>
      </w:r>
      <w:r w:rsidRPr="007D1FC8">
        <w:rPr>
          <w:rFonts w:eastAsia="Calibri" w:cs="Times New Roman"/>
          <w:color w:val="000000" w:themeColor="text1"/>
          <w:spacing w:val="-2"/>
          <w:szCs w:val="28"/>
        </w:rPr>
        <w:t xml:space="preserve"> ha, đỗ tương </w:t>
      </w:r>
      <w:r w:rsidR="00053D05">
        <w:rPr>
          <w:rFonts w:eastAsia="Calibri" w:cs="Times New Roman"/>
          <w:color w:val="000000" w:themeColor="text1"/>
          <w:spacing w:val="-2"/>
          <w:szCs w:val="28"/>
        </w:rPr>
        <w:t>7</w:t>
      </w:r>
      <w:r w:rsidRPr="007D1FC8">
        <w:rPr>
          <w:rFonts w:eastAsia="Calibri" w:cs="Times New Roman"/>
          <w:color w:val="000000" w:themeColor="text1"/>
          <w:spacing w:val="-2"/>
          <w:szCs w:val="28"/>
        </w:rPr>
        <w:t xml:space="preserve"> ha, cà rốt </w:t>
      </w:r>
      <w:r w:rsidR="00053D05">
        <w:rPr>
          <w:rFonts w:eastAsia="Calibri" w:cs="Times New Roman"/>
          <w:color w:val="000000" w:themeColor="text1"/>
          <w:spacing w:val="-2"/>
          <w:szCs w:val="28"/>
        </w:rPr>
        <w:t>8</w:t>
      </w:r>
      <w:r w:rsidRPr="007D1FC8">
        <w:rPr>
          <w:rFonts w:eastAsia="Calibri" w:cs="Times New Roman"/>
          <w:color w:val="000000" w:themeColor="text1"/>
          <w:spacing w:val="-2"/>
          <w:szCs w:val="28"/>
        </w:rPr>
        <w:t xml:space="preserve"> ha, ớt </w:t>
      </w:r>
      <w:r w:rsidR="00053D05">
        <w:rPr>
          <w:rFonts w:eastAsia="Calibri" w:cs="Times New Roman"/>
          <w:color w:val="000000" w:themeColor="text1"/>
          <w:spacing w:val="-2"/>
          <w:szCs w:val="28"/>
        </w:rPr>
        <w:t>2</w:t>
      </w:r>
      <w:r w:rsidRPr="007D1FC8">
        <w:rPr>
          <w:rFonts w:eastAsia="Calibri" w:cs="Times New Roman"/>
          <w:color w:val="000000" w:themeColor="text1"/>
          <w:spacing w:val="-2"/>
          <w:szCs w:val="28"/>
        </w:rPr>
        <w:t xml:space="preserve"> ha). </w:t>
      </w:r>
      <w:r w:rsidRPr="007D1FC8">
        <w:rPr>
          <w:rFonts w:cs="Times New Roman"/>
          <w:color w:val="000000" w:themeColor="text1"/>
          <w:szCs w:val="28"/>
        </w:rPr>
        <w:t xml:space="preserve">Diện tích cây mầu cho thu nhập ước đạt </w:t>
      </w:r>
      <w:r w:rsidR="00142CEB">
        <w:rPr>
          <w:rFonts w:cs="Times New Roman"/>
          <w:color w:val="000000" w:themeColor="text1"/>
          <w:szCs w:val="28"/>
        </w:rPr>
        <w:t>152</w:t>
      </w:r>
      <w:r w:rsidRPr="007D1FC8">
        <w:rPr>
          <w:rFonts w:cs="Times New Roman"/>
          <w:color w:val="000000" w:themeColor="text1"/>
          <w:szCs w:val="28"/>
        </w:rPr>
        <w:t xml:space="preserve"> triệu đồng/ha.</w:t>
      </w:r>
    </w:p>
    <w:p w:rsidR="004C2CC2" w:rsidRPr="007D1FC8" w:rsidRDefault="004C2CC2" w:rsidP="004A7DF6">
      <w:pPr>
        <w:spacing w:after="0"/>
        <w:ind w:firstLine="567"/>
        <w:jc w:val="both"/>
        <w:rPr>
          <w:rFonts w:cs="Times New Roman"/>
          <w:color w:val="000000" w:themeColor="text1"/>
          <w:szCs w:val="28"/>
        </w:rPr>
      </w:pPr>
      <w:r w:rsidRPr="007D1FC8">
        <w:rPr>
          <w:rFonts w:cs="Times New Roman"/>
          <w:color w:val="000000" w:themeColor="text1"/>
          <w:szCs w:val="28"/>
        </w:rPr>
        <w:t xml:space="preserve"> Diện tích chuyển đổi, nuôi trồng thủy sản là 37,9 ha ước đạt cho thu nhập </w:t>
      </w:r>
      <w:r w:rsidR="00142CEB">
        <w:rPr>
          <w:rFonts w:cs="Times New Roman"/>
          <w:color w:val="000000" w:themeColor="text1"/>
          <w:szCs w:val="28"/>
        </w:rPr>
        <w:t>152</w:t>
      </w:r>
      <w:r w:rsidRPr="007D1FC8">
        <w:rPr>
          <w:rFonts w:cs="Times New Roman"/>
          <w:color w:val="000000" w:themeColor="text1"/>
          <w:szCs w:val="28"/>
        </w:rPr>
        <w:t xml:space="preserve"> triệu đồng/1 ha.</w:t>
      </w:r>
    </w:p>
    <w:p w:rsidR="004C2CC2" w:rsidRPr="007D1FC8" w:rsidRDefault="004C2CC2" w:rsidP="004A7DF6">
      <w:pPr>
        <w:spacing w:after="0"/>
        <w:ind w:firstLine="720"/>
        <w:jc w:val="both"/>
        <w:rPr>
          <w:rFonts w:cs="Times New Roman"/>
          <w:color w:val="000000" w:themeColor="text1"/>
          <w:szCs w:val="28"/>
        </w:rPr>
      </w:pPr>
      <w:r w:rsidRPr="007D1FC8">
        <w:rPr>
          <w:rFonts w:cs="Times New Roman"/>
          <w:color w:val="000000" w:themeColor="text1"/>
          <w:szCs w:val="28"/>
        </w:rPr>
        <w:t xml:space="preserve">UBND xã kiện toàn ban chỉ đạo PCTT&amp;TKCN xã năm 2023, xây dựng kế hoạch, triển khai công tác phòng chống thiên tai, tìm kiếm cứu nạn đạt hiệu quả, trong năm qua trên địa bàn xã không có thiệt hại lớn do thiên tai; các biện pháp chống úng nội đồng được thực hiện đồng bộ với sự vào cuộc chủ động của UBND xã, HTX DVNN và nhân dân, thường xuyên kiểm tra và phối hợp với các cơ quan cấp trên để xử lý các vi phạm Pháp luật về đê điều, Luật phòng chống thiên tai. </w:t>
      </w:r>
    </w:p>
    <w:p w:rsidR="005C7756" w:rsidRPr="007D1FC8" w:rsidRDefault="005C7756" w:rsidP="004A7DF6">
      <w:pPr>
        <w:spacing w:after="0"/>
        <w:ind w:firstLine="567"/>
        <w:jc w:val="both"/>
        <w:rPr>
          <w:rFonts w:cs="Times New Roman"/>
          <w:b/>
          <w:color w:val="000000" w:themeColor="text1"/>
          <w:szCs w:val="28"/>
        </w:rPr>
      </w:pPr>
      <w:r w:rsidRPr="007D1FC8">
        <w:rPr>
          <w:rFonts w:cs="Times New Roman"/>
          <w:b/>
          <w:color w:val="000000" w:themeColor="text1"/>
          <w:szCs w:val="28"/>
        </w:rPr>
        <w:t>2. Công tác chăn nuôi:</w:t>
      </w:r>
    </w:p>
    <w:p w:rsidR="005C7756" w:rsidRPr="007D1FC8" w:rsidRDefault="005C7756" w:rsidP="004A7DF6">
      <w:pPr>
        <w:spacing w:after="0"/>
        <w:ind w:firstLine="567"/>
        <w:jc w:val="both"/>
        <w:rPr>
          <w:rFonts w:eastAsia="Times New Roman" w:cs="Times New Roman"/>
          <w:color w:val="000000" w:themeColor="text1"/>
          <w:szCs w:val="28"/>
        </w:rPr>
      </w:pPr>
      <w:r w:rsidRPr="007D1FC8">
        <w:rPr>
          <w:rFonts w:eastAsia="Times New Roman" w:cs="Times New Roman"/>
          <w:color w:val="000000" w:themeColor="text1"/>
          <w:szCs w:val="28"/>
        </w:rPr>
        <w:t>Trong năm 2023 trên địa bàn xã không có dịch bệnh lớn xảy ra. Do</w:t>
      </w:r>
      <w:r w:rsidR="004A3046" w:rsidRPr="007D1FC8">
        <w:rPr>
          <w:rFonts w:eastAsia="Times New Roman" w:cs="Times New Roman"/>
          <w:color w:val="000000" w:themeColor="text1"/>
          <w:szCs w:val="28"/>
        </w:rPr>
        <w:t xml:space="preserve"> </w:t>
      </w:r>
      <w:r w:rsidRPr="007D1FC8">
        <w:rPr>
          <w:rFonts w:eastAsia="Times New Roman" w:cs="Times New Roman"/>
          <w:color w:val="000000" w:themeColor="text1"/>
          <w:szCs w:val="28"/>
        </w:rPr>
        <w:t>bệnh dịch tả lợn châu phi vẫn còn đã ảnh hưởng tới giá cả, thu nhập của các hộ chăn nuôi. Ban thú y phối hợp tổ chức tiêm và phát vacxin cho đàn gia súc, gia cầm  với 16.610 liều vắc xin (Trong đó: 14.800 liều gia cầm; 1.200 liều trên đàn lợn;  trâu bò 80 liều; phòng dại 530 liều trên đàn chó mèo).</w:t>
      </w:r>
    </w:p>
    <w:p w:rsidR="005C7756" w:rsidRPr="007D1FC8" w:rsidRDefault="005C7756" w:rsidP="004A7DF6">
      <w:pPr>
        <w:spacing w:after="0"/>
        <w:ind w:firstLine="567"/>
        <w:jc w:val="both"/>
        <w:rPr>
          <w:rFonts w:eastAsia="Times New Roman" w:cs="Times New Roman"/>
          <w:color w:val="000000" w:themeColor="text1"/>
          <w:szCs w:val="28"/>
        </w:rPr>
      </w:pPr>
      <w:r w:rsidRPr="007D1FC8">
        <w:rPr>
          <w:rFonts w:eastAsia="Times New Roman" w:cs="Times New Roman"/>
          <w:color w:val="000000" w:themeColor="text1"/>
          <w:szCs w:val="28"/>
        </w:rPr>
        <w:t>Tổng đàn trâu, bò khoảng 50 con, đàn lợn duy trì thường xuyên 1.200 con.  Ban thú y xã thực hiện tốt công tác phòng chống dịch bệnh trên đàn gia súc, gia cầm. Tổ chức tiêu độc khử trùng, tiêm phòng cho đàn gia súc, gia cầm đảm bảo chỉ tiêu được giao.</w:t>
      </w:r>
    </w:p>
    <w:p w:rsidR="005C7756" w:rsidRPr="007D1FC8" w:rsidRDefault="005C7756" w:rsidP="004A7DF6">
      <w:pPr>
        <w:spacing w:after="0"/>
        <w:ind w:firstLine="567"/>
        <w:jc w:val="both"/>
        <w:rPr>
          <w:rFonts w:eastAsia="Times New Roman" w:cs="Times New Roman"/>
          <w:color w:val="000000" w:themeColor="text1"/>
          <w:szCs w:val="28"/>
        </w:rPr>
      </w:pPr>
      <w:r w:rsidRPr="007D1FC8">
        <w:rPr>
          <w:rFonts w:eastAsia="Times New Roman" w:cs="Times New Roman"/>
          <w:color w:val="000000" w:themeColor="text1"/>
          <w:szCs w:val="28"/>
        </w:rPr>
        <w:lastRenderedPageBreak/>
        <w:t>Tổng đàn gia cầm duy trì ổn định khoảng 46.820 con các loại gồm: gà, vịt, ngan, chim cút....</w:t>
      </w:r>
    </w:p>
    <w:p w:rsidR="00796120" w:rsidRPr="007D1FC8" w:rsidRDefault="00796120" w:rsidP="004A7DF6">
      <w:pPr>
        <w:spacing w:after="0"/>
        <w:ind w:firstLine="603"/>
        <w:jc w:val="both"/>
        <w:rPr>
          <w:b/>
          <w:bCs/>
          <w:color w:val="000000" w:themeColor="text1"/>
          <w:szCs w:val="28"/>
        </w:rPr>
      </w:pPr>
      <w:r w:rsidRPr="007D1FC8">
        <w:rPr>
          <w:b/>
          <w:bCs/>
          <w:color w:val="000000" w:themeColor="text1"/>
          <w:szCs w:val="28"/>
        </w:rPr>
        <w:t>3 . Kinh tế ngành nghề, tiểu thủ công nghiệp và dịch vụ.</w:t>
      </w:r>
    </w:p>
    <w:p w:rsidR="00796120" w:rsidRPr="007D1FC8" w:rsidRDefault="00CE7F46" w:rsidP="004A7DF6">
      <w:pPr>
        <w:spacing w:after="0"/>
        <w:ind w:firstLine="603"/>
        <w:jc w:val="both"/>
        <w:rPr>
          <w:color w:val="000000" w:themeColor="text1"/>
          <w:szCs w:val="28"/>
        </w:rPr>
      </w:pPr>
      <w:r w:rsidRPr="007D1FC8">
        <w:rPr>
          <w:color w:val="000000" w:themeColor="text1"/>
          <w:szCs w:val="28"/>
        </w:rPr>
        <w:t>Các hộ sản xuất kinh doanh</w:t>
      </w:r>
      <w:r w:rsidR="00796120" w:rsidRPr="007D1FC8">
        <w:rPr>
          <w:color w:val="000000" w:themeColor="text1"/>
          <w:szCs w:val="28"/>
        </w:rPr>
        <w:t xml:space="preserve"> đã phát huy tốt các ngành nghề sẵn có ở địa phương như: Sản xuất vật liệu xây dựng, dịch vụ vận tải, cơ khí, một số ngành nghề khác. Thu nhập từ  tiểu thủ công nghiệp và xây dựng, dịch vụ được ổn định. </w:t>
      </w:r>
    </w:p>
    <w:p w:rsidR="00796120" w:rsidRPr="007D1FC8" w:rsidRDefault="00796120" w:rsidP="004A7DF6">
      <w:pPr>
        <w:spacing w:after="0"/>
        <w:ind w:firstLine="603"/>
        <w:jc w:val="both"/>
        <w:rPr>
          <w:color w:val="000000" w:themeColor="text1"/>
          <w:szCs w:val="28"/>
        </w:rPr>
      </w:pPr>
      <w:r w:rsidRPr="007D1FC8">
        <w:rPr>
          <w:b/>
          <w:bCs/>
          <w:color w:val="000000" w:themeColor="text1"/>
          <w:szCs w:val="28"/>
        </w:rPr>
        <w:t>4. Hợp tác xã nước sạch.</w:t>
      </w:r>
    </w:p>
    <w:p w:rsidR="00154007" w:rsidRPr="007D1FC8" w:rsidRDefault="00796120" w:rsidP="004A7DF6">
      <w:pPr>
        <w:spacing w:after="0"/>
        <w:ind w:firstLine="601"/>
        <w:jc w:val="both"/>
        <w:rPr>
          <w:color w:val="000000" w:themeColor="text1"/>
          <w:szCs w:val="28"/>
        </w:rPr>
      </w:pPr>
      <w:r w:rsidRPr="007D1FC8">
        <w:rPr>
          <w:color w:val="000000" w:themeColor="text1"/>
          <w:szCs w:val="28"/>
        </w:rPr>
        <w:t xml:space="preserve"> HTX nước sạch quản lý, vận hành trạm nước</w:t>
      </w:r>
      <w:r w:rsidR="00AD4CAF" w:rsidRPr="007D1FC8">
        <w:rPr>
          <w:color w:val="000000" w:themeColor="text1"/>
          <w:szCs w:val="28"/>
        </w:rPr>
        <w:t>, tu sửa, nâng cấp thường xuyên đường ống dẫn nước;</w:t>
      </w:r>
      <w:r w:rsidRPr="007D1FC8">
        <w:rPr>
          <w:color w:val="000000" w:themeColor="text1"/>
          <w:szCs w:val="28"/>
        </w:rPr>
        <w:t xml:space="preserve"> cung cấp đủ nước phục vụ sinh hoạt cho nhân dân đảm bảo chất lượng đạt yêu cầu. </w:t>
      </w:r>
    </w:p>
    <w:p w:rsidR="00D06A06" w:rsidRDefault="00D06A06" w:rsidP="004A7DF6">
      <w:pPr>
        <w:spacing w:after="0"/>
        <w:ind w:firstLine="601"/>
        <w:jc w:val="both"/>
        <w:rPr>
          <w:color w:val="000000" w:themeColor="text1"/>
          <w:szCs w:val="28"/>
        </w:rPr>
      </w:pPr>
      <w:r w:rsidRPr="007D1FC8">
        <w:rPr>
          <w:color w:val="000000" w:themeColor="text1"/>
          <w:szCs w:val="28"/>
        </w:rPr>
        <w:t>Thay thế</w:t>
      </w:r>
      <w:r w:rsidR="004A3046" w:rsidRPr="007D1FC8">
        <w:rPr>
          <w:color w:val="000000" w:themeColor="text1"/>
          <w:szCs w:val="28"/>
        </w:rPr>
        <w:t xml:space="preserve"> </w:t>
      </w:r>
      <w:r w:rsidRPr="007D1FC8">
        <w:rPr>
          <w:color w:val="000000" w:themeColor="text1"/>
          <w:szCs w:val="28"/>
        </w:rPr>
        <w:t xml:space="preserve">đường ống trục chính cấp nước sạch từ nhà máy nước đến trường Mầm Non với tổng kinh phí: </w:t>
      </w:r>
      <w:r w:rsidR="00FE054E">
        <w:rPr>
          <w:color w:val="000000" w:themeColor="text1"/>
          <w:szCs w:val="28"/>
        </w:rPr>
        <w:t>688,969,000đ</w:t>
      </w:r>
      <w:r w:rsidR="00154007">
        <w:rPr>
          <w:color w:val="000000" w:themeColor="text1"/>
          <w:szCs w:val="28"/>
        </w:rPr>
        <w:t>.</w:t>
      </w:r>
    </w:p>
    <w:p w:rsidR="007A3E8A" w:rsidRPr="007D1FC8" w:rsidRDefault="007A3E8A" w:rsidP="004A7DF6">
      <w:pPr>
        <w:spacing w:after="0"/>
        <w:ind w:firstLine="601"/>
        <w:jc w:val="both"/>
        <w:rPr>
          <w:b/>
          <w:color w:val="000000" w:themeColor="text1"/>
          <w:szCs w:val="28"/>
        </w:rPr>
      </w:pPr>
      <w:r w:rsidRPr="007D1FC8">
        <w:rPr>
          <w:b/>
          <w:color w:val="000000" w:themeColor="text1"/>
          <w:szCs w:val="28"/>
        </w:rPr>
        <w:t>5. Công tác tài chính - thuế, ngân hàng</w:t>
      </w:r>
    </w:p>
    <w:p w:rsidR="007A3E8A" w:rsidRPr="007D1FC8" w:rsidRDefault="007A3E8A" w:rsidP="004A7DF6">
      <w:pPr>
        <w:spacing w:after="0"/>
        <w:ind w:firstLine="603"/>
        <w:jc w:val="both"/>
        <w:rPr>
          <w:rFonts w:ascii=".VnTime" w:hAnsi=".VnTime" w:cs="Arial"/>
          <w:color w:val="000000" w:themeColor="text1"/>
          <w:spacing w:val="-2"/>
          <w:szCs w:val="28"/>
        </w:rPr>
      </w:pPr>
      <w:r w:rsidRPr="007D1FC8">
        <w:rPr>
          <w:rFonts w:cs="Times New Roman"/>
          <w:color w:val="000000" w:themeColor="text1"/>
          <w:spacing w:val="-2"/>
          <w:szCs w:val="28"/>
        </w:rPr>
        <w:t>Th</w:t>
      </w:r>
      <w:r w:rsidRPr="007D1FC8">
        <w:rPr>
          <w:rFonts w:cs="Times New Roman"/>
          <w:color w:val="000000" w:themeColor="text1"/>
          <w:spacing w:val="-2"/>
          <w:szCs w:val="28"/>
          <w:lang w:val="vi-VN"/>
        </w:rPr>
        <w:t>ực hiện thu, chi ngân sách năm 202</w:t>
      </w:r>
      <w:r w:rsidR="00932E28" w:rsidRPr="007D1FC8">
        <w:rPr>
          <w:rFonts w:cs="Times New Roman"/>
          <w:color w:val="000000" w:themeColor="text1"/>
          <w:spacing w:val="-2"/>
          <w:szCs w:val="28"/>
        </w:rPr>
        <w:t>3</w:t>
      </w:r>
      <w:r w:rsidRPr="007D1FC8">
        <w:rPr>
          <w:rFonts w:cs="Times New Roman"/>
          <w:color w:val="000000" w:themeColor="text1"/>
          <w:spacing w:val="-2"/>
          <w:szCs w:val="28"/>
          <w:lang w:val="vi-VN"/>
        </w:rPr>
        <w:t xml:space="preserve"> theo qui định</w:t>
      </w:r>
      <w:r w:rsidRPr="007D1FC8">
        <w:rPr>
          <w:rFonts w:cs="Times New Roman"/>
          <w:color w:val="000000" w:themeColor="text1"/>
          <w:spacing w:val="-2"/>
          <w:szCs w:val="28"/>
        </w:rPr>
        <w:t>, đảm bảo tiết kiệm</w:t>
      </w:r>
      <w:r w:rsidRPr="007D1FC8">
        <w:rPr>
          <w:rFonts w:ascii=".VnTime" w:hAnsi=".VnTime"/>
          <w:color w:val="000000" w:themeColor="text1"/>
          <w:spacing w:val="-2"/>
          <w:szCs w:val="28"/>
        </w:rPr>
        <w:t>. §· tËn thu mäi nguån thu ë ®Þa ph­¬ng vµ tranh thñ mäi kh¶ n¨ng hç trî cña cÊp trªn, ®¶m b¶o chi th­êng x</w:t>
      </w:r>
      <w:r w:rsidR="004A3046" w:rsidRPr="007D1FC8">
        <w:rPr>
          <w:rFonts w:ascii=".VnTime" w:hAnsi=".VnTime"/>
          <w:color w:val="000000" w:themeColor="text1"/>
          <w:spacing w:val="-2"/>
          <w:szCs w:val="28"/>
        </w:rPr>
        <w:t>uyªn vµ chi tr¶ l­¬ng cho CBCC</w:t>
      </w:r>
      <w:r w:rsidRPr="007D1FC8">
        <w:rPr>
          <w:rFonts w:ascii=".VnTime" w:hAnsi=".VnTime"/>
          <w:color w:val="000000" w:themeColor="text1"/>
          <w:spacing w:val="-2"/>
          <w:szCs w:val="28"/>
        </w:rPr>
        <w:t xml:space="preserve"> còng nh­ c¸c ho¹t ®éng kh¸c, </w:t>
      </w:r>
      <w:r w:rsidRPr="007D1FC8">
        <w:rPr>
          <w:rFonts w:cs="Times New Roman"/>
          <w:color w:val="000000" w:themeColor="text1"/>
          <w:spacing w:val="-2"/>
          <w:szCs w:val="28"/>
        </w:rPr>
        <w:t>c</w:t>
      </w:r>
      <w:r w:rsidRPr="007D1FC8">
        <w:rPr>
          <w:rFonts w:cs="Times New Roman"/>
          <w:color w:val="000000" w:themeColor="text1"/>
          <w:spacing w:val="-2"/>
          <w:szCs w:val="28"/>
          <w:lang w:val="vi-VN"/>
        </w:rPr>
        <w:t>ơ bản đáp ứng nhiệm vụ theo dự toán thu, chi ngân s</w:t>
      </w:r>
      <w:r w:rsidRPr="007D1FC8">
        <w:rPr>
          <w:rFonts w:cs="Times New Roman"/>
          <w:color w:val="000000" w:themeColor="text1"/>
          <w:spacing w:val="-2"/>
          <w:szCs w:val="28"/>
        </w:rPr>
        <w:t xml:space="preserve">ách. </w:t>
      </w:r>
    </w:p>
    <w:p w:rsidR="00932E28" w:rsidRDefault="00932E28" w:rsidP="004A7DF6">
      <w:pPr>
        <w:spacing w:after="0"/>
        <w:ind w:firstLine="603"/>
        <w:jc w:val="both"/>
        <w:rPr>
          <w:color w:val="000000" w:themeColor="text1"/>
          <w:szCs w:val="28"/>
        </w:rPr>
      </w:pPr>
      <w:r w:rsidRPr="007D1FC8">
        <w:rPr>
          <w:color w:val="000000" w:themeColor="text1"/>
          <w:szCs w:val="28"/>
        </w:rPr>
        <w:t xml:space="preserve">Rà soát tiếp tục ký hợp đồng một số đất thầu khoán, đất công điền. Lập phương án và tổ chức thu thuế phi nông nghiệp, </w:t>
      </w:r>
      <w:r w:rsidR="009F52A2" w:rsidRPr="004B01E4">
        <w:rPr>
          <w:color w:val="FF0000"/>
          <w:szCs w:val="28"/>
        </w:rPr>
        <w:t>quỹ phòng chống thiên tai,</w:t>
      </w:r>
      <w:r w:rsidR="009F52A2">
        <w:rPr>
          <w:color w:val="000000" w:themeColor="text1"/>
          <w:szCs w:val="28"/>
        </w:rPr>
        <w:t xml:space="preserve"> </w:t>
      </w:r>
      <w:r w:rsidRPr="007D1FC8">
        <w:rPr>
          <w:color w:val="000000" w:themeColor="text1"/>
          <w:szCs w:val="28"/>
        </w:rPr>
        <w:t>thuế Môn bài và các khoản phí và lệ phí theo đúng quy định.</w:t>
      </w:r>
    </w:p>
    <w:p w:rsidR="003647C4" w:rsidRPr="00951EB8" w:rsidRDefault="003647C4" w:rsidP="003647C4">
      <w:pPr>
        <w:pStyle w:val="NoSpacing"/>
        <w:spacing w:line="276" w:lineRule="auto"/>
        <w:jc w:val="both"/>
        <w:rPr>
          <w:color w:val="000000" w:themeColor="text1"/>
          <w:szCs w:val="28"/>
        </w:rPr>
      </w:pPr>
      <w:r w:rsidRPr="00951EB8">
        <w:rPr>
          <w:color w:val="000000" w:themeColor="text1"/>
          <w:szCs w:val="28"/>
        </w:rPr>
        <w:tab/>
        <w:t xml:space="preserve">Tổng thu ngân sách xã đến ngày </w:t>
      </w:r>
      <w:r>
        <w:rPr>
          <w:color w:val="000000" w:themeColor="text1"/>
          <w:szCs w:val="28"/>
        </w:rPr>
        <w:t>18/12/2023</w:t>
      </w:r>
      <w:r w:rsidRPr="00951EB8">
        <w:rPr>
          <w:color w:val="000000" w:themeColor="text1"/>
          <w:szCs w:val="28"/>
        </w:rPr>
        <w:t xml:space="preserve">: </w:t>
      </w:r>
      <w:r>
        <w:rPr>
          <w:color w:val="000000" w:themeColor="text1"/>
          <w:szCs w:val="28"/>
        </w:rPr>
        <w:t>5</w:t>
      </w:r>
      <w:r w:rsidRPr="00951EB8">
        <w:rPr>
          <w:color w:val="000000" w:themeColor="text1"/>
          <w:szCs w:val="28"/>
        </w:rPr>
        <w:t xml:space="preserve"> tỷ</w:t>
      </w:r>
      <w:r>
        <w:rPr>
          <w:color w:val="000000" w:themeColor="text1"/>
          <w:szCs w:val="28"/>
        </w:rPr>
        <w:t xml:space="preserve"> 778</w:t>
      </w:r>
      <w:r w:rsidRPr="00951EB8">
        <w:rPr>
          <w:color w:val="000000" w:themeColor="text1"/>
          <w:szCs w:val="28"/>
        </w:rPr>
        <w:t xml:space="preserve"> triệ</w:t>
      </w:r>
      <w:r>
        <w:rPr>
          <w:color w:val="000000" w:themeColor="text1"/>
          <w:szCs w:val="28"/>
        </w:rPr>
        <w:t>u 818</w:t>
      </w:r>
      <w:r w:rsidRPr="00951EB8">
        <w:rPr>
          <w:color w:val="000000" w:themeColor="text1"/>
          <w:szCs w:val="28"/>
        </w:rPr>
        <w:t xml:space="preserve"> nghìn</w:t>
      </w:r>
      <w:r>
        <w:rPr>
          <w:color w:val="000000" w:themeColor="text1"/>
          <w:szCs w:val="28"/>
        </w:rPr>
        <w:t xml:space="preserve"> 224</w:t>
      </w:r>
      <w:r w:rsidRPr="00951EB8">
        <w:rPr>
          <w:color w:val="000000" w:themeColor="text1"/>
          <w:szCs w:val="28"/>
        </w:rPr>
        <w:t xml:space="preserve"> đồng. </w:t>
      </w:r>
      <w:r>
        <w:rPr>
          <w:color w:val="000000" w:themeColor="text1"/>
          <w:szCs w:val="28"/>
        </w:rPr>
        <w:t>(</w:t>
      </w:r>
      <w:r w:rsidRPr="00951EB8">
        <w:rPr>
          <w:color w:val="000000" w:themeColor="text1"/>
          <w:szCs w:val="28"/>
        </w:rPr>
        <w:t>kế hoạ</w:t>
      </w:r>
      <w:r>
        <w:rPr>
          <w:color w:val="000000" w:themeColor="text1"/>
          <w:szCs w:val="28"/>
        </w:rPr>
        <w:t>ch  5</w:t>
      </w:r>
      <w:r w:rsidRPr="00951EB8">
        <w:rPr>
          <w:color w:val="000000" w:themeColor="text1"/>
          <w:szCs w:val="28"/>
        </w:rPr>
        <w:t xml:space="preserve"> tỷ</w:t>
      </w:r>
      <w:r>
        <w:rPr>
          <w:color w:val="000000" w:themeColor="text1"/>
          <w:szCs w:val="28"/>
        </w:rPr>
        <w:t xml:space="preserve"> 644</w:t>
      </w:r>
      <w:r w:rsidRPr="00951EB8">
        <w:rPr>
          <w:color w:val="000000" w:themeColor="text1"/>
          <w:szCs w:val="28"/>
        </w:rPr>
        <w:t xml:space="preserve"> triệu </w:t>
      </w:r>
      <w:r>
        <w:rPr>
          <w:color w:val="000000" w:themeColor="text1"/>
          <w:szCs w:val="28"/>
        </w:rPr>
        <w:t>561</w:t>
      </w:r>
      <w:r w:rsidRPr="00951EB8">
        <w:rPr>
          <w:color w:val="000000" w:themeColor="text1"/>
          <w:szCs w:val="28"/>
        </w:rPr>
        <w:t xml:space="preserve"> nghìn đạ</w:t>
      </w:r>
      <w:r>
        <w:rPr>
          <w:color w:val="000000" w:themeColor="text1"/>
          <w:szCs w:val="28"/>
        </w:rPr>
        <w:t>t 102,38</w:t>
      </w:r>
      <w:r w:rsidRPr="00951EB8">
        <w:rPr>
          <w:color w:val="000000" w:themeColor="text1"/>
          <w:szCs w:val="28"/>
        </w:rPr>
        <w:t>% so với kế hoạch</w:t>
      </w:r>
      <w:r>
        <w:rPr>
          <w:color w:val="000000" w:themeColor="text1"/>
          <w:szCs w:val="28"/>
        </w:rPr>
        <w:t>)</w:t>
      </w:r>
      <w:r w:rsidRPr="00951EB8">
        <w:rPr>
          <w:color w:val="000000" w:themeColor="text1"/>
          <w:szCs w:val="28"/>
        </w:rPr>
        <w:t>.</w:t>
      </w:r>
    </w:p>
    <w:p w:rsidR="003647C4" w:rsidRDefault="003647C4" w:rsidP="003647C4">
      <w:pPr>
        <w:pStyle w:val="NoSpacing"/>
        <w:spacing w:line="276" w:lineRule="auto"/>
        <w:jc w:val="both"/>
        <w:rPr>
          <w:color w:val="000000" w:themeColor="text1"/>
          <w:szCs w:val="28"/>
        </w:rPr>
      </w:pPr>
      <w:r w:rsidRPr="00951EB8">
        <w:rPr>
          <w:color w:val="000000" w:themeColor="text1"/>
          <w:szCs w:val="28"/>
        </w:rPr>
        <w:tab/>
        <w:t>Tổng chi ngân sách đế</w:t>
      </w:r>
      <w:r>
        <w:rPr>
          <w:color w:val="000000" w:themeColor="text1"/>
          <w:szCs w:val="28"/>
        </w:rPr>
        <w:t>n ngày 18/12/2023</w:t>
      </w:r>
      <w:r w:rsidRPr="00951EB8">
        <w:rPr>
          <w:color w:val="000000" w:themeColor="text1"/>
          <w:szCs w:val="28"/>
        </w:rPr>
        <w:t xml:space="preserve">: </w:t>
      </w:r>
      <w:r>
        <w:rPr>
          <w:color w:val="000000" w:themeColor="text1"/>
          <w:szCs w:val="28"/>
        </w:rPr>
        <w:t>5</w:t>
      </w:r>
      <w:r w:rsidRPr="00951EB8">
        <w:rPr>
          <w:color w:val="000000" w:themeColor="text1"/>
          <w:szCs w:val="28"/>
        </w:rPr>
        <w:t xml:space="preserve"> tỷ</w:t>
      </w:r>
      <w:r>
        <w:rPr>
          <w:color w:val="000000" w:themeColor="text1"/>
          <w:szCs w:val="28"/>
        </w:rPr>
        <w:t xml:space="preserve"> 088</w:t>
      </w:r>
      <w:r w:rsidRPr="00951EB8">
        <w:rPr>
          <w:color w:val="000000" w:themeColor="text1"/>
          <w:szCs w:val="28"/>
        </w:rPr>
        <w:t xml:space="preserve"> triệ</w:t>
      </w:r>
      <w:r>
        <w:rPr>
          <w:color w:val="000000" w:themeColor="text1"/>
          <w:szCs w:val="28"/>
        </w:rPr>
        <w:t>u 814</w:t>
      </w:r>
      <w:r w:rsidRPr="00951EB8">
        <w:rPr>
          <w:color w:val="000000" w:themeColor="text1"/>
          <w:szCs w:val="28"/>
        </w:rPr>
        <w:t xml:space="preserve"> nghìn</w:t>
      </w:r>
      <w:r>
        <w:rPr>
          <w:color w:val="000000" w:themeColor="text1"/>
          <w:szCs w:val="28"/>
        </w:rPr>
        <w:t xml:space="preserve"> 392</w:t>
      </w:r>
      <w:r w:rsidRPr="00951EB8">
        <w:rPr>
          <w:color w:val="000000" w:themeColor="text1"/>
          <w:szCs w:val="28"/>
        </w:rPr>
        <w:t xml:space="preserve"> đồng (kế hoạ</w:t>
      </w:r>
      <w:r>
        <w:rPr>
          <w:color w:val="000000" w:themeColor="text1"/>
          <w:szCs w:val="28"/>
        </w:rPr>
        <w:t>ch  5</w:t>
      </w:r>
      <w:r w:rsidRPr="00951EB8">
        <w:rPr>
          <w:color w:val="000000" w:themeColor="text1"/>
          <w:szCs w:val="28"/>
        </w:rPr>
        <w:t xml:space="preserve"> tỷ </w:t>
      </w:r>
      <w:r>
        <w:rPr>
          <w:color w:val="000000" w:themeColor="text1"/>
          <w:szCs w:val="28"/>
        </w:rPr>
        <w:t>644</w:t>
      </w:r>
      <w:r w:rsidRPr="00951EB8">
        <w:rPr>
          <w:color w:val="000000" w:themeColor="text1"/>
          <w:szCs w:val="28"/>
        </w:rPr>
        <w:t xml:space="preserve"> triệu </w:t>
      </w:r>
      <w:r>
        <w:rPr>
          <w:color w:val="000000" w:themeColor="text1"/>
          <w:szCs w:val="28"/>
        </w:rPr>
        <w:t>561</w:t>
      </w:r>
      <w:r w:rsidRPr="00951EB8">
        <w:rPr>
          <w:color w:val="000000" w:themeColor="text1"/>
          <w:szCs w:val="28"/>
        </w:rPr>
        <w:t xml:space="preserve"> nghìn đạ</w:t>
      </w:r>
      <w:r>
        <w:rPr>
          <w:color w:val="000000" w:themeColor="text1"/>
          <w:szCs w:val="28"/>
        </w:rPr>
        <w:t>t 90,15</w:t>
      </w:r>
      <w:r w:rsidRPr="00951EB8">
        <w:rPr>
          <w:color w:val="000000" w:themeColor="text1"/>
          <w:szCs w:val="28"/>
        </w:rPr>
        <w:t>% so với kế hoạch</w:t>
      </w:r>
      <w:r>
        <w:rPr>
          <w:color w:val="000000" w:themeColor="text1"/>
          <w:szCs w:val="28"/>
        </w:rPr>
        <w:t>)</w:t>
      </w:r>
      <w:r w:rsidRPr="00951EB8">
        <w:rPr>
          <w:color w:val="000000" w:themeColor="text1"/>
          <w:szCs w:val="28"/>
        </w:rPr>
        <w:t>.</w:t>
      </w:r>
    </w:p>
    <w:p w:rsidR="009832E7" w:rsidRPr="009832E7" w:rsidRDefault="009832E7" w:rsidP="004A7DF6">
      <w:pPr>
        <w:spacing w:after="0"/>
        <w:ind w:firstLine="603"/>
        <w:jc w:val="both"/>
        <w:rPr>
          <w:color w:val="000000" w:themeColor="text1"/>
          <w:sz w:val="16"/>
          <w:szCs w:val="28"/>
        </w:rPr>
      </w:pPr>
    </w:p>
    <w:p w:rsidR="00D2754F" w:rsidRPr="007D1FC8" w:rsidRDefault="00917796" w:rsidP="004A7DF6">
      <w:pPr>
        <w:pStyle w:val="NoSpacing"/>
        <w:spacing w:line="276" w:lineRule="auto"/>
        <w:jc w:val="both"/>
        <w:rPr>
          <w:b/>
          <w:color w:val="000000" w:themeColor="text1"/>
          <w:sz w:val="26"/>
          <w:szCs w:val="28"/>
        </w:rPr>
      </w:pPr>
      <w:r w:rsidRPr="007D1FC8">
        <w:rPr>
          <w:color w:val="000000" w:themeColor="text1"/>
          <w:szCs w:val="28"/>
        </w:rPr>
        <w:tab/>
      </w:r>
      <w:r w:rsidR="00CE7F46" w:rsidRPr="007D1FC8">
        <w:rPr>
          <w:b/>
          <w:color w:val="000000" w:themeColor="text1"/>
          <w:sz w:val="26"/>
          <w:szCs w:val="28"/>
        </w:rPr>
        <w:t>I</w:t>
      </w:r>
      <w:r w:rsidR="00D2754F" w:rsidRPr="007D1FC8">
        <w:rPr>
          <w:b/>
          <w:color w:val="000000" w:themeColor="text1"/>
          <w:sz w:val="26"/>
          <w:szCs w:val="28"/>
        </w:rPr>
        <w:t>II. LĨNH VỰC VĂN HÓA – XÃ HỘI</w:t>
      </w:r>
    </w:p>
    <w:p w:rsidR="00CA5583" w:rsidRPr="007D1FC8" w:rsidRDefault="00CA5583" w:rsidP="004A7DF6">
      <w:pPr>
        <w:spacing w:after="0"/>
        <w:jc w:val="both"/>
        <w:rPr>
          <w:rFonts w:cs="Times New Roman"/>
          <w:b/>
          <w:bCs/>
          <w:color w:val="000000" w:themeColor="text1"/>
          <w:szCs w:val="28"/>
        </w:rPr>
      </w:pPr>
      <w:r w:rsidRPr="007D1FC8">
        <w:rPr>
          <w:rFonts w:cs="Times New Roman"/>
          <w:b/>
          <w:bCs/>
          <w:color w:val="000000" w:themeColor="text1"/>
          <w:szCs w:val="28"/>
        </w:rPr>
        <w:t xml:space="preserve">     1. Công tác văn hóa, thông tin, thể thao.</w:t>
      </w:r>
    </w:p>
    <w:p w:rsidR="00CA5583" w:rsidRPr="007D1FC8" w:rsidRDefault="00CA5583" w:rsidP="004A7DF6">
      <w:pPr>
        <w:spacing w:after="0"/>
        <w:ind w:firstLine="603"/>
        <w:jc w:val="both"/>
        <w:rPr>
          <w:rFonts w:cs="Times New Roman"/>
          <w:color w:val="000000" w:themeColor="text1"/>
          <w:szCs w:val="28"/>
          <w:lang w:val="pt-BR"/>
        </w:rPr>
      </w:pPr>
      <w:r w:rsidRPr="007D1FC8">
        <w:rPr>
          <w:rFonts w:cs="Times New Roman"/>
          <w:color w:val="000000" w:themeColor="text1"/>
          <w:spacing w:val="-4"/>
          <w:w w:val="105"/>
          <w:szCs w:val="28"/>
          <w:lang w:val="sv-SE"/>
        </w:rPr>
        <w:t>Hoạt động thông tin, tuyên truyền đã p</w:t>
      </w:r>
      <w:r w:rsidRPr="007D1FC8">
        <w:rPr>
          <w:rFonts w:cs="Times New Roman"/>
          <w:color w:val="000000" w:themeColor="text1"/>
          <w:szCs w:val="28"/>
        </w:rPr>
        <w:t>hản ánh kịp thời các hoạt động về chính trị, kinh tế, văn hoá xã hội, an ninh- quốc phòng diễn ra trên địa bàn. Trong đó, tập trung tuyên truyền về chủ trương, chính sách, pháp luật của Đảng và Nhà nước</w:t>
      </w:r>
      <w:r w:rsidRPr="007D1FC8">
        <w:rPr>
          <w:rFonts w:cs="Times New Roman"/>
          <w:color w:val="000000" w:themeColor="text1"/>
          <w:spacing w:val="-4"/>
          <w:w w:val="105"/>
          <w:szCs w:val="28"/>
          <w:lang w:val="sv-SE"/>
        </w:rPr>
        <w:t xml:space="preserve">, tuyên truyền kỷ niệm 93 năm Ngày thành lập Đảng Cộng sản Việt Nam và mừng xuân Quý Mão 2023; Tổ chức thành công Lễ kỷ niệm 75 năm ngày thành lập đảng bộ xã; </w:t>
      </w:r>
      <w:r w:rsidRPr="007D1FC8">
        <w:rPr>
          <w:rFonts w:cs="Times New Roman"/>
          <w:color w:val="000000" w:themeColor="text1"/>
          <w:spacing w:val="6"/>
          <w:szCs w:val="28"/>
        </w:rPr>
        <w:t>t</w:t>
      </w:r>
      <w:r w:rsidRPr="007D1FC8">
        <w:rPr>
          <w:rFonts w:cs="Times New Roman"/>
          <w:color w:val="000000" w:themeColor="text1"/>
          <w:szCs w:val="28"/>
        </w:rPr>
        <w:t>uyên truyề</w:t>
      </w:r>
      <w:r w:rsidR="004A3046" w:rsidRPr="007D1FC8">
        <w:rPr>
          <w:rFonts w:cs="Times New Roman"/>
          <w:color w:val="000000" w:themeColor="text1"/>
          <w:szCs w:val="28"/>
        </w:rPr>
        <w:t xml:space="preserve">n </w:t>
      </w:r>
      <w:r w:rsidRPr="007D1FC8">
        <w:rPr>
          <w:rFonts w:cs="Times New Roman"/>
          <w:color w:val="000000" w:themeColor="text1"/>
          <w:szCs w:val="28"/>
        </w:rPr>
        <w:t xml:space="preserve"> </w:t>
      </w:r>
      <w:r w:rsidRPr="007D1FC8">
        <w:rPr>
          <w:rFonts w:cs="Times New Roman"/>
          <w:color w:val="000000" w:themeColor="text1"/>
          <w:szCs w:val="28"/>
          <w:lang w:val="pt-BR"/>
        </w:rPr>
        <w:t xml:space="preserve">Phong trào “ </w:t>
      </w:r>
      <w:r w:rsidRPr="007D1FC8">
        <w:rPr>
          <w:rFonts w:cs="Times New Roman"/>
          <w:i/>
          <w:color w:val="000000" w:themeColor="text1"/>
          <w:szCs w:val="28"/>
          <w:lang w:val="pt-BR"/>
        </w:rPr>
        <w:t>Toàn dân đoàn kết xây dựng đời sống văn hóa</w:t>
      </w:r>
      <w:r w:rsidRPr="007D1FC8">
        <w:rPr>
          <w:rFonts w:cs="Times New Roman"/>
          <w:color w:val="000000" w:themeColor="text1"/>
          <w:szCs w:val="28"/>
          <w:lang w:val="pt-BR"/>
        </w:rPr>
        <w:t>” tiếp tục phát triển. duy trì và phát huy hiệu quả các Làng văn hóa. Chỉ đạo Ban Hộ tự, Ban hành giáo của các thôn kết hợp với các chùa, giáo xứ Thắng Yên đăng ký và thực các hoạt động tín ngưỡng trong năm 2023.</w:t>
      </w:r>
    </w:p>
    <w:p w:rsidR="00024089" w:rsidRPr="007D1FC8" w:rsidRDefault="00CA5583" w:rsidP="004A7DF6">
      <w:pPr>
        <w:spacing w:after="0"/>
        <w:ind w:firstLine="720"/>
        <w:jc w:val="both"/>
        <w:rPr>
          <w:rFonts w:cs="Times New Roman"/>
          <w:color w:val="000000" w:themeColor="text1"/>
          <w:spacing w:val="-4"/>
          <w:szCs w:val="28"/>
          <w:lang w:val="pt-BR"/>
        </w:rPr>
      </w:pPr>
      <w:r w:rsidRPr="007D1FC8">
        <w:rPr>
          <w:rFonts w:cs="Times New Roman"/>
          <w:color w:val="000000" w:themeColor="text1"/>
          <w:spacing w:val="-4"/>
          <w:szCs w:val="28"/>
          <w:lang w:val="pt-BR"/>
        </w:rPr>
        <w:lastRenderedPageBreak/>
        <w:t>Tập trung thực hiện các chỉ tiêu, nhiệm vụ, giải pháp chuyển đổi số và xây dựng chính quyền số giai đoạn 2021-2025. Duy trì cổng thông tin điện tử của xã thường xuyên đăng các tin bài hoạt động của địa phươn</w:t>
      </w:r>
      <w:r w:rsidR="00F4690F" w:rsidRPr="007D1FC8">
        <w:rPr>
          <w:rFonts w:cs="Times New Roman"/>
          <w:color w:val="000000" w:themeColor="text1"/>
          <w:spacing w:val="-4"/>
          <w:szCs w:val="28"/>
          <w:lang w:val="pt-BR"/>
        </w:rPr>
        <w:t xml:space="preserve">g. </w:t>
      </w:r>
      <w:r w:rsidR="002D4E60">
        <w:rPr>
          <w:rFonts w:cs="Times New Roman"/>
          <w:color w:val="000000" w:themeColor="text1"/>
          <w:spacing w:val="-4"/>
          <w:szCs w:val="28"/>
          <w:lang w:val="pt-BR"/>
        </w:rPr>
        <w:t>T</w:t>
      </w:r>
      <w:r w:rsidR="00024089" w:rsidRPr="007D1FC8">
        <w:rPr>
          <w:rFonts w:cs="Times New Roman"/>
          <w:color w:val="000000" w:themeColor="text1"/>
          <w:spacing w:val="-4"/>
          <w:szCs w:val="28"/>
          <w:lang w:val="pt-BR"/>
        </w:rPr>
        <w:t xml:space="preserve">ham gia  hội diễn sân khấu không chuyên, các giải cầu lông, bóng bàn, bóng chuyền hơi </w:t>
      </w:r>
      <w:r w:rsidR="002D4E60">
        <w:rPr>
          <w:rFonts w:cs="Times New Roman"/>
          <w:color w:val="000000" w:themeColor="text1"/>
          <w:spacing w:val="-4"/>
          <w:szCs w:val="28"/>
          <w:lang w:val="pt-BR"/>
        </w:rPr>
        <w:t xml:space="preserve">do UBND huyện và các tổ chức khác tổ chức </w:t>
      </w:r>
      <w:r w:rsidR="00024089" w:rsidRPr="007D1FC8">
        <w:rPr>
          <w:rFonts w:cs="Times New Roman"/>
          <w:color w:val="000000" w:themeColor="text1"/>
          <w:spacing w:val="-4"/>
          <w:szCs w:val="28"/>
          <w:lang w:val="pt-BR"/>
        </w:rPr>
        <w:t xml:space="preserve"> đều  đạt kết quả cao. </w:t>
      </w:r>
    </w:p>
    <w:p w:rsidR="00CA5583" w:rsidRPr="007D1FC8" w:rsidRDefault="00CA5583" w:rsidP="004A7DF6">
      <w:pPr>
        <w:pStyle w:val="BodyText"/>
        <w:spacing w:line="276" w:lineRule="auto"/>
        <w:ind w:left="0" w:firstLine="603"/>
        <w:rPr>
          <w:color w:val="000000" w:themeColor="text1"/>
        </w:rPr>
      </w:pPr>
      <w:r w:rsidRPr="007D1FC8">
        <w:rPr>
          <w:color w:val="000000" w:themeColor="text1"/>
        </w:rPr>
        <w:t>Phối hợp MTTQ các ban ngành đoàn thể rà soát và bình xét gia đình văn hóa năm 2023. Năm 2023 kết quả bình xét toàn xã có 2310/2445 số hộ đạt gia đình văn hóa đạt tỉ lệ 94.4%</w:t>
      </w:r>
      <w:r w:rsidR="00F4690F" w:rsidRPr="007D1FC8">
        <w:rPr>
          <w:color w:val="000000" w:themeColor="text1"/>
        </w:rPr>
        <w:t xml:space="preserve">. </w:t>
      </w:r>
      <w:r w:rsidRPr="007D1FC8">
        <w:rPr>
          <w:color w:val="000000" w:themeColor="text1"/>
        </w:rPr>
        <w:t>Hoàn thiện hồ sơ đề nghị UBND huyện Kim Thành xét công nhận làng văn hóa năm 2023 cho 05 thôn, và đề nghị xét khen thưởng làng Bộ Hổ có thành tích xuất sắc trong việc giữ vững danh hiệu làng văn hóa năm 2023.</w:t>
      </w:r>
    </w:p>
    <w:p w:rsidR="00CA5583" w:rsidRPr="007D1FC8" w:rsidRDefault="00CA5583" w:rsidP="004A7DF6">
      <w:pPr>
        <w:pStyle w:val="BodyText"/>
        <w:spacing w:line="276" w:lineRule="auto"/>
        <w:ind w:left="0" w:firstLine="704"/>
        <w:rPr>
          <w:color w:val="000000" w:themeColor="text1"/>
        </w:rPr>
      </w:pPr>
      <w:r w:rsidRPr="007D1FC8">
        <w:rPr>
          <w:color w:val="000000" w:themeColor="text1"/>
        </w:rPr>
        <w:t>Thường xuyên kiểm tra hệ thống loa, đường dây để khắc phục sửa chữa kịp thời đảm bảo cho công tác tuyên truyền. Trong năm 2023 xã đã đầu tư kinh phí mua sắm mới 14 loa 300m dây chuyên d</w:t>
      </w:r>
      <w:r w:rsidR="00611467">
        <w:rPr>
          <w:color w:val="000000" w:themeColor="text1"/>
        </w:rPr>
        <w:t>ùng để khắc phục hệ thống truyền</w:t>
      </w:r>
      <w:r w:rsidRPr="007D1FC8">
        <w:rPr>
          <w:color w:val="000000" w:themeColor="text1"/>
        </w:rPr>
        <w:t xml:space="preserve"> thanh thôn Bộ Hổ và lắp mới 01 cụm loa thôn Thượng Đỗ 1 đảm </w:t>
      </w:r>
      <w:r w:rsidR="000D6610" w:rsidRPr="007D1FC8">
        <w:rPr>
          <w:color w:val="000000" w:themeColor="text1"/>
        </w:rPr>
        <w:t>bảo thông suốt phục vụ nhân dân.</w:t>
      </w:r>
    </w:p>
    <w:p w:rsidR="00D2754F" w:rsidRPr="007D1FC8" w:rsidRDefault="00D2754F" w:rsidP="004A7DF6">
      <w:pPr>
        <w:spacing w:after="0"/>
        <w:ind w:firstLine="601"/>
        <w:jc w:val="both"/>
        <w:rPr>
          <w:rFonts w:cs="Times New Roman"/>
          <w:b/>
          <w:bCs/>
          <w:color w:val="000000" w:themeColor="text1"/>
          <w:szCs w:val="28"/>
          <w:lang w:val="pt-BR"/>
        </w:rPr>
      </w:pPr>
      <w:r w:rsidRPr="007D1FC8">
        <w:rPr>
          <w:rFonts w:cs="Times New Roman"/>
          <w:b/>
          <w:bCs/>
          <w:color w:val="000000" w:themeColor="text1"/>
          <w:szCs w:val="28"/>
          <w:lang w:val="pt-BR"/>
        </w:rPr>
        <w:t>2. Công tác chính sách xã hội.</w:t>
      </w:r>
    </w:p>
    <w:p w:rsidR="00456855" w:rsidRPr="007D1FC8" w:rsidRDefault="00B64661" w:rsidP="004A7DF6">
      <w:pPr>
        <w:spacing w:after="60"/>
        <w:jc w:val="both"/>
        <w:rPr>
          <w:rFonts w:cs="Times New Roman"/>
          <w:color w:val="000000" w:themeColor="text1"/>
          <w:spacing w:val="-4"/>
          <w:szCs w:val="28"/>
          <w:lang w:val="pt-BR"/>
        </w:rPr>
      </w:pPr>
      <w:r w:rsidRPr="007D1FC8">
        <w:rPr>
          <w:rFonts w:cs="Times New Roman"/>
          <w:color w:val="000000" w:themeColor="text1"/>
          <w:spacing w:val="-2"/>
          <w:szCs w:val="28"/>
          <w:lang w:val="pt-BR"/>
        </w:rPr>
        <w:t xml:space="preserve">        </w:t>
      </w:r>
      <w:r w:rsidR="00456855" w:rsidRPr="007D1FC8">
        <w:rPr>
          <w:rFonts w:cs="Times New Roman"/>
          <w:color w:val="000000" w:themeColor="text1"/>
          <w:spacing w:val="-2"/>
          <w:szCs w:val="28"/>
          <w:lang w:val="pt-BR"/>
        </w:rPr>
        <w:t xml:space="preserve">Chi trả trợ cấp kịp thời cho các đối tượng chính sách, người có công, đối tượng bảo trợ xã hội; quan tâm, thăm hỏi, tặng quà cho các đối tượng nhân dịp lễ, tết; </w:t>
      </w:r>
      <w:r w:rsidR="00456855" w:rsidRPr="007D1FC8">
        <w:rPr>
          <w:rFonts w:cs="Times New Roman"/>
          <w:color w:val="000000" w:themeColor="text1"/>
          <w:szCs w:val="28"/>
        </w:rPr>
        <w:t xml:space="preserve">Tổ chức  hiệu quả các hoạt động “ </w:t>
      </w:r>
      <w:r w:rsidR="00456855" w:rsidRPr="007D1FC8">
        <w:rPr>
          <w:rFonts w:cs="Times New Roman"/>
          <w:i/>
          <w:color w:val="000000" w:themeColor="text1"/>
          <w:szCs w:val="28"/>
        </w:rPr>
        <w:t>Đền ơn đáp nghĩa</w:t>
      </w:r>
      <w:r w:rsidR="00456855" w:rsidRPr="007D1FC8">
        <w:rPr>
          <w:rFonts w:cs="Times New Roman"/>
          <w:color w:val="000000" w:themeColor="text1"/>
          <w:szCs w:val="28"/>
        </w:rPr>
        <w:t xml:space="preserve">” </w:t>
      </w:r>
      <w:r w:rsidR="00456855" w:rsidRPr="007D1FC8">
        <w:rPr>
          <w:rFonts w:cs="Times New Roman"/>
          <w:i/>
          <w:color w:val="000000" w:themeColor="text1"/>
          <w:szCs w:val="28"/>
        </w:rPr>
        <w:t xml:space="preserve">Kỷ niệm 76 năm ngày Thươngbinh Liệt sỹ (27/7/1947- 27/7/2023) </w:t>
      </w:r>
      <w:r w:rsidR="00456855" w:rsidRPr="007D1FC8">
        <w:rPr>
          <w:rFonts w:cs="Times New Roman"/>
          <w:color w:val="000000" w:themeColor="text1"/>
          <w:spacing w:val="-2"/>
          <w:szCs w:val="28"/>
          <w:lang w:val="pt-BR"/>
        </w:rPr>
        <w:t>thực hiện tặng quà cho thương binh, bệnh binh và thân nhân liệt sỹ: 209 suất quà của Chủ tịch nước (</w:t>
      </w:r>
      <w:r w:rsidR="00611467">
        <w:rPr>
          <w:rFonts w:cs="Times New Roman"/>
          <w:color w:val="000000" w:themeColor="text1"/>
          <w:spacing w:val="-2"/>
          <w:szCs w:val="28"/>
          <w:lang w:val="pt-BR"/>
        </w:rPr>
        <w:t>số tiển:</w:t>
      </w:r>
      <w:r w:rsidR="00456855" w:rsidRPr="007D1FC8">
        <w:rPr>
          <w:rFonts w:cs="Times New Roman"/>
          <w:color w:val="000000" w:themeColor="text1"/>
          <w:spacing w:val="-2"/>
          <w:szCs w:val="28"/>
          <w:lang w:val="pt-BR"/>
        </w:rPr>
        <w:t xml:space="preserve"> 63.600.000 đồng) và 210 suất quà của UBND-HĐND( </w:t>
      </w:r>
      <w:r w:rsidR="00611467">
        <w:rPr>
          <w:rFonts w:cs="Times New Roman"/>
          <w:color w:val="000000" w:themeColor="text1"/>
          <w:spacing w:val="-2"/>
          <w:szCs w:val="28"/>
          <w:lang w:val="pt-BR"/>
        </w:rPr>
        <w:t>số tiền:</w:t>
      </w:r>
      <w:r w:rsidR="00456855" w:rsidRPr="007D1FC8">
        <w:rPr>
          <w:rFonts w:cs="Times New Roman"/>
          <w:color w:val="000000" w:themeColor="text1"/>
          <w:spacing w:val="-2"/>
          <w:szCs w:val="28"/>
          <w:lang w:val="pt-BR"/>
        </w:rPr>
        <w:t xml:space="preserve"> 126.000.000 đồng): 02 suất quà do chủ tịch </w:t>
      </w:r>
      <w:r w:rsidRPr="007D1FC8">
        <w:rPr>
          <w:rFonts w:cs="Times New Roman"/>
          <w:color w:val="000000" w:themeColor="text1"/>
          <w:spacing w:val="-2"/>
          <w:szCs w:val="28"/>
          <w:lang w:val="pt-BR"/>
        </w:rPr>
        <w:t xml:space="preserve">UBND </w:t>
      </w:r>
      <w:r w:rsidR="00456855" w:rsidRPr="007D1FC8">
        <w:rPr>
          <w:rFonts w:cs="Times New Roman"/>
          <w:color w:val="000000" w:themeColor="text1"/>
          <w:spacing w:val="-2"/>
          <w:szCs w:val="28"/>
          <w:lang w:val="pt-BR"/>
        </w:rPr>
        <w:t xml:space="preserve">tỉnh </w:t>
      </w:r>
      <w:r w:rsidRPr="007D1FC8">
        <w:rPr>
          <w:rFonts w:cs="Times New Roman"/>
          <w:color w:val="000000" w:themeColor="text1"/>
          <w:spacing w:val="-2"/>
          <w:szCs w:val="28"/>
          <w:lang w:val="pt-BR"/>
        </w:rPr>
        <w:t xml:space="preserve">Hải Dương </w:t>
      </w:r>
      <w:r w:rsidR="00456855" w:rsidRPr="007D1FC8">
        <w:rPr>
          <w:rFonts w:cs="Times New Roman"/>
          <w:color w:val="000000" w:themeColor="text1"/>
          <w:spacing w:val="-2"/>
          <w:szCs w:val="28"/>
          <w:lang w:val="pt-BR"/>
        </w:rPr>
        <w:t>thăm hỏi trao trực tiếp cho người có công tiêu biểu( trị</w:t>
      </w:r>
      <w:r w:rsidR="00A746F3" w:rsidRPr="007D1FC8">
        <w:rPr>
          <w:rFonts w:cs="Times New Roman"/>
          <w:color w:val="000000" w:themeColor="text1"/>
          <w:spacing w:val="-2"/>
          <w:szCs w:val="28"/>
          <w:lang w:val="pt-BR"/>
        </w:rPr>
        <w:t xml:space="preserve"> giá 2.500.000đ/s</w:t>
      </w:r>
      <w:r w:rsidR="00456855" w:rsidRPr="007D1FC8">
        <w:rPr>
          <w:rFonts w:cs="Times New Roman"/>
          <w:color w:val="000000" w:themeColor="text1"/>
          <w:spacing w:val="-2"/>
          <w:szCs w:val="28"/>
          <w:lang w:val="pt-BR"/>
        </w:rPr>
        <w:t>) .</w:t>
      </w:r>
      <w:r w:rsidR="00456855" w:rsidRPr="007D1FC8">
        <w:rPr>
          <w:rFonts w:cs="Times New Roman"/>
          <w:color w:val="000000" w:themeColor="text1"/>
          <w:szCs w:val="28"/>
          <w:lang w:val="pt-BR"/>
        </w:rPr>
        <w:t xml:space="preserve">Thực hiện kế hoạch giảm nghèo bền vững, UBND huyện </w:t>
      </w:r>
      <w:r w:rsidR="00456855" w:rsidRPr="007D1FC8">
        <w:rPr>
          <w:rFonts w:cs="Times New Roman"/>
          <w:color w:val="000000" w:themeColor="text1"/>
          <w:spacing w:val="-2"/>
          <w:szCs w:val="28"/>
          <w:lang w:val="pt-BR"/>
        </w:rPr>
        <w:t>hỗ trợ kinh phí xây dựng nhà ở cho 01 hộ nghèo, tổng kinh phí là 50 triệu đồng được trích từ quỹ “Vì người nghèo” của huyện</w:t>
      </w:r>
      <w:r w:rsidRPr="007D1FC8">
        <w:rPr>
          <w:rFonts w:cs="Times New Roman"/>
          <w:color w:val="000000" w:themeColor="text1"/>
          <w:spacing w:val="2"/>
          <w:szCs w:val="28"/>
          <w:lang w:val="pt-BR"/>
        </w:rPr>
        <w:t xml:space="preserve">. </w:t>
      </w:r>
      <w:r w:rsidR="00456855" w:rsidRPr="007D1FC8">
        <w:rPr>
          <w:rFonts w:cs="Times New Roman"/>
          <w:color w:val="000000" w:themeColor="text1"/>
          <w:spacing w:val="2"/>
          <w:szCs w:val="28"/>
          <w:lang w:val="pt-BR"/>
        </w:rPr>
        <w:t>Thực hiện triển khai kế hoạch rà soát  hộ nghèo, cận nghèo, hộ có mức sống trung bình năm 202</w:t>
      </w:r>
      <w:r w:rsidR="00360B8C">
        <w:rPr>
          <w:rFonts w:cs="Times New Roman"/>
          <w:color w:val="000000" w:themeColor="text1"/>
          <w:spacing w:val="2"/>
          <w:szCs w:val="28"/>
          <w:lang w:val="pt-BR"/>
        </w:rPr>
        <w:t>4</w:t>
      </w:r>
      <w:r w:rsidR="00456855" w:rsidRPr="007D1FC8">
        <w:rPr>
          <w:rFonts w:cs="Times New Roman"/>
          <w:color w:val="000000" w:themeColor="text1"/>
          <w:spacing w:val="2"/>
          <w:szCs w:val="28"/>
          <w:lang w:val="pt-BR"/>
        </w:rPr>
        <w:t xml:space="preserve">. </w:t>
      </w:r>
      <w:r w:rsidR="00456855" w:rsidRPr="007D1FC8">
        <w:rPr>
          <w:rFonts w:cs="Times New Roman"/>
          <w:color w:val="000000" w:themeColor="text1"/>
          <w:szCs w:val="28"/>
          <w:lang w:val="pt-BR"/>
        </w:rPr>
        <w:t xml:space="preserve">Làm hồ sơ cho các cụ cao tuổi  từ đủ  80 tuổi trở lên để hưởng bảo trợ xã hội và hồ sơ mai táng phí cho các đối tượng được hưởng. </w:t>
      </w:r>
    </w:p>
    <w:p w:rsidR="00456855" w:rsidRPr="007D1FC8" w:rsidRDefault="00B9719F" w:rsidP="004A7DF6">
      <w:pPr>
        <w:spacing w:after="60"/>
        <w:jc w:val="both"/>
        <w:rPr>
          <w:rFonts w:cs="Times New Roman"/>
          <w:i/>
          <w:color w:val="000000" w:themeColor="text1"/>
          <w:spacing w:val="-4"/>
          <w:szCs w:val="28"/>
          <w:lang w:val="pt-BR"/>
        </w:rPr>
      </w:pPr>
      <w:r>
        <w:rPr>
          <w:rFonts w:cs="Times New Roman"/>
          <w:color w:val="000000" w:themeColor="text1"/>
          <w:spacing w:val="-4"/>
          <w:szCs w:val="28"/>
          <w:lang w:val="pt-BR"/>
        </w:rPr>
        <w:t xml:space="preserve">     Hoàn thành việc t</w:t>
      </w:r>
      <w:r w:rsidR="00456855" w:rsidRPr="007D1FC8">
        <w:rPr>
          <w:rFonts w:cs="Times New Roman"/>
          <w:color w:val="000000" w:themeColor="text1"/>
          <w:spacing w:val="-4"/>
          <w:szCs w:val="28"/>
          <w:lang w:val="pt-BR"/>
        </w:rPr>
        <w:t>u sửa nghĩa trang liệt sỹ theo kế hoạch với tổng kinh phí 30.994.700đ</w:t>
      </w:r>
      <w:r w:rsidR="008B35E6" w:rsidRPr="007D1FC8">
        <w:rPr>
          <w:rFonts w:cs="Times New Roman"/>
          <w:color w:val="000000" w:themeColor="text1"/>
          <w:spacing w:val="-4"/>
          <w:szCs w:val="28"/>
          <w:lang w:val="pt-BR"/>
        </w:rPr>
        <w:t>.</w:t>
      </w:r>
    </w:p>
    <w:p w:rsidR="00D2754F" w:rsidRPr="00B05A3C" w:rsidRDefault="008B35E6" w:rsidP="004A7DF6">
      <w:pPr>
        <w:spacing w:after="60"/>
        <w:jc w:val="both"/>
        <w:rPr>
          <w:rFonts w:cs="Times New Roman"/>
          <w:color w:val="000000" w:themeColor="text1"/>
          <w:spacing w:val="-4"/>
          <w:szCs w:val="28"/>
          <w:lang w:val="pt-BR"/>
        </w:rPr>
      </w:pPr>
      <w:r w:rsidRPr="007D1FC8">
        <w:rPr>
          <w:rFonts w:cs="Times New Roman"/>
          <w:color w:val="000000" w:themeColor="text1"/>
          <w:szCs w:val="28"/>
        </w:rPr>
        <w:t xml:space="preserve">     </w:t>
      </w:r>
      <w:r w:rsidR="00DA7271" w:rsidRPr="007D1FC8">
        <w:rPr>
          <w:rFonts w:cs="Times New Roman"/>
          <w:color w:val="000000" w:themeColor="text1"/>
          <w:szCs w:val="28"/>
        </w:rPr>
        <w:t>Thực hiện hoàn thiện hồ sơ đề nghị cho 22 hộ người có công khó khăn về nhà ở</w:t>
      </w:r>
      <w:r w:rsidR="00DA7271" w:rsidRPr="007D1FC8">
        <w:rPr>
          <w:rFonts w:cs="Times New Roman"/>
          <w:i/>
          <w:color w:val="000000" w:themeColor="text1"/>
          <w:szCs w:val="28"/>
        </w:rPr>
        <w:t xml:space="preserve">. </w:t>
      </w:r>
      <w:r w:rsidR="00DA7271" w:rsidRPr="007D1FC8">
        <w:rPr>
          <w:rFonts w:cs="Times New Roman"/>
          <w:color w:val="000000" w:themeColor="text1"/>
          <w:szCs w:val="28"/>
        </w:rPr>
        <w:t>Phối hợp các ngành đoàn thể tổ chứ</w:t>
      </w:r>
      <w:r w:rsidRPr="007D1FC8">
        <w:rPr>
          <w:rFonts w:cs="Times New Roman"/>
          <w:color w:val="000000" w:themeColor="text1"/>
          <w:szCs w:val="28"/>
        </w:rPr>
        <w:t xml:space="preserve">c tập huấn, </w:t>
      </w:r>
      <w:r w:rsidR="00DA7271" w:rsidRPr="007D1FC8">
        <w:rPr>
          <w:rFonts w:cs="Times New Roman"/>
          <w:color w:val="000000" w:themeColor="text1"/>
          <w:szCs w:val="28"/>
        </w:rPr>
        <w:t>các lớp chuyển giao khoa học kỹ thuật cho lao động nông thôn. Công tác đào tạo nghề, tạo việc làm mới, giảm nghèo và chăm sóc, bảo vệ trẻ em</w:t>
      </w:r>
      <w:r w:rsidR="00DA7271" w:rsidRPr="007D1FC8">
        <w:rPr>
          <w:rFonts w:cs="Times New Roman"/>
          <w:color w:val="000000" w:themeColor="text1"/>
          <w:spacing w:val="-2"/>
          <w:szCs w:val="28"/>
          <w:lang w:val="pt-BR"/>
        </w:rPr>
        <w:t>, bình đẳng giới và phòng chống ma túy, được quan tâm triển khai thực hiện.</w:t>
      </w:r>
    </w:p>
    <w:p w:rsidR="00D2754F" w:rsidRPr="007D1FC8" w:rsidRDefault="00B05A3C" w:rsidP="004A7DF6">
      <w:pPr>
        <w:spacing w:after="0"/>
        <w:ind w:firstLine="601"/>
        <w:jc w:val="both"/>
        <w:rPr>
          <w:rFonts w:cs="Times New Roman"/>
          <w:b/>
          <w:color w:val="000000" w:themeColor="text1"/>
          <w:szCs w:val="28"/>
          <w:lang w:val="pt-BR"/>
        </w:rPr>
      </w:pPr>
      <w:r>
        <w:rPr>
          <w:rFonts w:cs="Times New Roman"/>
          <w:b/>
          <w:color w:val="000000" w:themeColor="text1"/>
          <w:szCs w:val="28"/>
          <w:lang w:val="pt-BR"/>
        </w:rPr>
        <w:t>3.</w:t>
      </w:r>
      <w:r w:rsidR="00D2754F" w:rsidRPr="007D1FC8">
        <w:rPr>
          <w:rFonts w:cs="Times New Roman"/>
          <w:b/>
          <w:color w:val="000000" w:themeColor="text1"/>
          <w:szCs w:val="28"/>
          <w:lang w:val="pt-BR"/>
        </w:rPr>
        <w:t xml:space="preserve"> Công tác y tế , dân số</w:t>
      </w:r>
      <w:r>
        <w:rPr>
          <w:rFonts w:cs="Times New Roman"/>
          <w:b/>
          <w:color w:val="000000" w:themeColor="text1"/>
          <w:szCs w:val="28"/>
          <w:lang w:val="pt-BR"/>
        </w:rPr>
        <w:t>:</w:t>
      </w:r>
    </w:p>
    <w:p w:rsidR="007F26EF" w:rsidRPr="007D1FC8" w:rsidRDefault="007955E0" w:rsidP="004A7DF6">
      <w:pPr>
        <w:spacing w:after="0"/>
        <w:ind w:firstLine="372"/>
        <w:jc w:val="both"/>
        <w:rPr>
          <w:rFonts w:cs="Times New Roman"/>
          <w:color w:val="000000" w:themeColor="text1"/>
          <w:szCs w:val="28"/>
          <w:lang w:val="pt-BR"/>
        </w:rPr>
      </w:pPr>
      <w:r w:rsidRPr="007D1FC8">
        <w:rPr>
          <w:rFonts w:cs="Times New Roman"/>
          <w:color w:val="000000" w:themeColor="text1"/>
          <w:spacing w:val="-4"/>
          <w:szCs w:val="28"/>
          <w:lang w:val="pt-BR"/>
        </w:rPr>
        <w:t xml:space="preserve">   </w:t>
      </w:r>
      <w:r w:rsidR="007F26EF" w:rsidRPr="007D1FC8">
        <w:rPr>
          <w:rFonts w:cs="Times New Roman"/>
          <w:color w:val="000000" w:themeColor="text1"/>
          <w:spacing w:val="-4"/>
          <w:szCs w:val="28"/>
          <w:lang w:val="pt-BR"/>
        </w:rPr>
        <w:t xml:space="preserve">   Nâng cao chất lượng công tác chăm sóc sức khỏe ban đầu cho nhân dân; </w:t>
      </w:r>
      <w:r w:rsidR="007F26EF" w:rsidRPr="007D1FC8">
        <w:rPr>
          <w:rFonts w:cs="Times New Roman"/>
          <w:color w:val="000000" w:themeColor="text1"/>
          <w:szCs w:val="28"/>
          <w:lang w:val="pt-BR"/>
        </w:rPr>
        <w:t>tổ chức khám chữa bệnh cho 7.352 lượt người</w:t>
      </w:r>
      <w:r w:rsidR="007F26EF" w:rsidRPr="007D1FC8">
        <w:rPr>
          <w:rFonts w:cs="Times New Roman"/>
          <w:color w:val="000000" w:themeColor="text1"/>
          <w:spacing w:val="-2"/>
          <w:szCs w:val="28"/>
          <w:lang w:val="pt-BR"/>
        </w:rPr>
        <w:t xml:space="preserve">, </w:t>
      </w:r>
      <w:r w:rsidR="007F26EF" w:rsidRPr="007D1FC8">
        <w:rPr>
          <w:rFonts w:cs="Times New Roman"/>
          <w:color w:val="000000" w:themeColor="text1"/>
          <w:spacing w:val="-4"/>
          <w:szCs w:val="28"/>
          <w:lang w:val="pt-BR"/>
        </w:rPr>
        <w:t>làm tốt công tác phòng chống dịch bệnh, vệ sinh an toàn thực phẩm, nâng cao</w:t>
      </w:r>
      <w:r w:rsidR="007F26EF" w:rsidRPr="007D1FC8">
        <w:rPr>
          <w:rFonts w:cs="Times New Roman"/>
          <w:color w:val="000000" w:themeColor="text1"/>
          <w:spacing w:val="-2"/>
          <w:szCs w:val="28"/>
          <w:lang w:val="pt-BR"/>
        </w:rPr>
        <w:t xml:space="preserve"> sức khỏe cộng đồng. </w:t>
      </w:r>
      <w:r w:rsidR="007F26EF" w:rsidRPr="007D1FC8">
        <w:rPr>
          <w:rFonts w:cs="Times New Roman"/>
          <w:color w:val="000000" w:themeColor="text1"/>
          <w:szCs w:val="28"/>
          <w:lang w:val="es-MX"/>
        </w:rPr>
        <w:t xml:space="preserve">Thực hiện tốt các chương trình mục </w:t>
      </w:r>
      <w:r w:rsidR="007F26EF" w:rsidRPr="007D1FC8">
        <w:rPr>
          <w:rFonts w:cs="Times New Roman"/>
          <w:color w:val="000000" w:themeColor="text1"/>
          <w:szCs w:val="28"/>
          <w:lang w:val="es-MX"/>
        </w:rPr>
        <w:lastRenderedPageBreak/>
        <w:t xml:space="preserve">tiêu quốc gia về y tế; </w:t>
      </w:r>
      <w:r w:rsidR="007F26EF" w:rsidRPr="007D1FC8">
        <w:rPr>
          <w:rFonts w:cs="Times New Roman"/>
          <w:color w:val="000000" w:themeColor="text1"/>
          <w:szCs w:val="28"/>
          <w:lang w:val="pt-BR"/>
        </w:rPr>
        <w:t>tỷ lệ trẻ em dưới 5 tuổi bị suy dinh dưỡng cân nặng 5,4% chiều cao 7,0%</w:t>
      </w:r>
      <w:r w:rsidR="007F26EF" w:rsidRPr="007D1FC8">
        <w:rPr>
          <w:rFonts w:cs="Times New Roman"/>
          <w:i/>
          <w:color w:val="000000" w:themeColor="text1"/>
          <w:szCs w:val="28"/>
          <w:lang w:val="pt-BR"/>
        </w:rPr>
        <w:t xml:space="preserve">. </w:t>
      </w:r>
      <w:r w:rsidR="007F26EF" w:rsidRPr="007D1FC8">
        <w:rPr>
          <w:rFonts w:cs="Times New Roman"/>
          <w:color w:val="000000" w:themeColor="text1"/>
          <w:szCs w:val="28"/>
          <w:lang w:val="es-MX"/>
        </w:rPr>
        <w:t>Đẩy mạnh công tác dân số, kế hoạch hóa gia đình.</w:t>
      </w:r>
      <w:r w:rsidR="007F26EF" w:rsidRPr="007D1FC8">
        <w:rPr>
          <w:rFonts w:cs="Times New Roman"/>
          <w:color w:val="000000" w:themeColor="text1"/>
          <w:szCs w:val="28"/>
          <w:lang w:val="pt-BR"/>
        </w:rPr>
        <w:t xml:space="preserve"> </w:t>
      </w:r>
    </w:p>
    <w:p w:rsidR="007F26EF" w:rsidRPr="007D1FC8" w:rsidRDefault="007F26EF" w:rsidP="004A7DF6">
      <w:pPr>
        <w:spacing w:after="0"/>
        <w:jc w:val="both"/>
        <w:rPr>
          <w:rFonts w:cs="Times New Roman"/>
          <w:color w:val="000000" w:themeColor="text1"/>
          <w:szCs w:val="28"/>
        </w:rPr>
      </w:pPr>
      <w:r w:rsidRPr="007D1FC8">
        <w:rPr>
          <w:rFonts w:cs="Times New Roman"/>
          <w:color w:val="000000" w:themeColor="text1"/>
          <w:szCs w:val="28"/>
          <w:lang w:val="pt-BR"/>
        </w:rPr>
        <w:t xml:space="preserve">      Chỉ đạo thực hiện hiểu quả công tác y tế dự phòng và các chương trình, mục tiêu về y tế, phòng chống dịch bệnh Covid – 19 và dịch bệnh nguy hiểm ở người</w:t>
      </w:r>
      <w:r w:rsidR="00B9719F">
        <w:rPr>
          <w:rFonts w:cs="Times New Roman"/>
          <w:color w:val="000000" w:themeColor="text1"/>
          <w:szCs w:val="28"/>
          <w:lang w:val="pt-BR"/>
        </w:rPr>
        <w:t xml:space="preserve"> (</w:t>
      </w:r>
      <w:r w:rsidR="00B9719F" w:rsidRPr="00B9719F">
        <w:rPr>
          <w:rFonts w:cs="Times New Roman"/>
          <w:i/>
          <w:color w:val="000000" w:themeColor="text1"/>
          <w:szCs w:val="28"/>
          <w:lang w:val="pt-BR"/>
        </w:rPr>
        <w:t>bệnh đau mắt đỏ, bệnh sốt xuất huyết)</w:t>
      </w:r>
      <w:r w:rsidRPr="007D1FC8">
        <w:rPr>
          <w:rFonts w:cs="Times New Roman"/>
          <w:color w:val="000000" w:themeColor="text1"/>
          <w:szCs w:val="28"/>
          <w:lang w:val="vi-VN"/>
        </w:rPr>
        <w:t xml:space="preserve">. </w:t>
      </w:r>
      <w:r w:rsidRPr="007D1FC8">
        <w:rPr>
          <w:rFonts w:cs="Times New Roman"/>
          <w:color w:val="000000" w:themeColor="text1"/>
          <w:szCs w:val="28"/>
        </w:rPr>
        <w:t>Phối hợp c</w:t>
      </w:r>
      <w:r w:rsidRPr="007D1FC8">
        <w:rPr>
          <w:rFonts w:cs="Times New Roman"/>
          <w:color w:val="000000" w:themeColor="text1"/>
          <w:szCs w:val="28"/>
          <w:lang w:val="vi-VN"/>
        </w:rPr>
        <w:t xml:space="preserve">ông tác quản lý hành nghề y dược tư nhân, vệ sinh </w:t>
      </w:r>
      <w:r w:rsidRPr="007D1FC8">
        <w:rPr>
          <w:rFonts w:cs="Times New Roman"/>
          <w:color w:val="000000" w:themeColor="text1"/>
          <w:szCs w:val="28"/>
        </w:rPr>
        <w:t>an toàn thực phẩm</w:t>
      </w:r>
      <w:r w:rsidRPr="007D1FC8">
        <w:rPr>
          <w:rFonts w:cs="Times New Roman"/>
          <w:color w:val="000000" w:themeColor="text1"/>
          <w:szCs w:val="28"/>
          <w:lang w:val="vi-VN"/>
        </w:rPr>
        <w:t xml:space="preserve"> tiếp tục được tăng cường. </w:t>
      </w:r>
      <w:r w:rsidRPr="007D1FC8">
        <w:rPr>
          <w:rFonts w:cs="Times New Roman"/>
          <w:color w:val="000000" w:themeColor="text1"/>
          <w:szCs w:val="28"/>
          <w:lang w:val="es-CO"/>
        </w:rPr>
        <w:t xml:space="preserve">Triển khai kế hoạch thực hiện chỉ tiêu phát triển số người tham gia </w:t>
      </w:r>
      <w:r w:rsidRPr="007D1FC8">
        <w:rPr>
          <w:rFonts w:cs="Times New Roman"/>
          <w:color w:val="000000" w:themeColor="text1"/>
          <w:szCs w:val="28"/>
          <w:lang w:val="vi-VN"/>
        </w:rPr>
        <w:t>BHXH tự nguyện, BHYT hộ gia đình năm 2023</w:t>
      </w:r>
      <w:r w:rsidRPr="007D1FC8">
        <w:rPr>
          <w:rFonts w:cs="Times New Roman"/>
          <w:color w:val="000000" w:themeColor="text1"/>
          <w:szCs w:val="28"/>
          <w:lang w:val="es-CO"/>
        </w:rPr>
        <w:t>.</w:t>
      </w:r>
      <w:r w:rsidRPr="007D1FC8">
        <w:rPr>
          <w:rFonts w:cs="Times New Roman"/>
          <w:color w:val="000000" w:themeColor="text1"/>
          <w:szCs w:val="28"/>
          <w:lang w:val="vi-VN"/>
        </w:rPr>
        <w:t xml:space="preserve"> </w:t>
      </w:r>
      <w:r w:rsidRPr="007D1FC8">
        <w:rPr>
          <w:rFonts w:cs="Times New Roman"/>
          <w:color w:val="000000" w:themeColor="text1"/>
          <w:szCs w:val="28"/>
        </w:rPr>
        <w:t>Duy trì xây dựng xã đạt bộ tiêu chí quốc gia về y tế</w:t>
      </w:r>
      <w:r w:rsidR="00E61630" w:rsidRPr="007D1FC8">
        <w:rPr>
          <w:rFonts w:cs="Times New Roman"/>
          <w:color w:val="000000" w:themeColor="text1"/>
          <w:szCs w:val="28"/>
        </w:rPr>
        <w:t>.</w:t>
      </w:r>
    </w:p>
    <w:p w:rsidR="007F26EF" w:rsidRPr="007D1FC8" w:rsidRDefault="007F26EF" w:rsidP="004A7DF6">
      <w:pPr>
        <w:spacing w:after="0"/>
        <w:jc w:val="both"/>
        <w:rPr>
          <w:rFonts w:cs="Times New Roman"/>
          <w:color w:val="000000" w:themeColor="text1"/>
          <w:szCs w:val="28"/>
        </w:rPr>
      </w:pPr>
      <w:r w:rsidRPr="007D1FC8">
        <w:rPr>
          <w:rFonts w:cs="Times New Roman"/>
          <w:color w:val="000000" w:themeColor="text1"/>
          <w:szCs w:val="28"/>
        </w:rPr>
        <w:tab/>
      </w:r>
      <w:r w:rsidR="00B9719F">
        <w:rPr>
          <w:rFonts w:cs="Times New Roman"/>
          <w:color w:val="000000" w:themeColor="text1"/>
          <w:szCs w:val="28"/>
        </w:rPr>
        <w:t>Hoàn thành việc t</w:t>
      </w:r>
      <w:r w:rsidRPr="007D1FC8">
        <w:rPr>
          <w:rFonts w:cs="Times New Roman"/>
          <w:color w:val="000000" w:themeColor="text1"/>
          <w:szCs w:val="28"/>
        </w:rPr>
        <w:t>u sửa</w:t>
      </w:r>
      <w:r w:rsidR="00B9719F">
        <w:rPr>
          <w:rFonts w:cs="Times New Roman"/>
          <w:color w:val="000000" w:themeColor="text1"/>
          <w:szCs w:val="28"/>
        </w:rPr>
        <w:t>,</w:t>
      </w:r>
      <w:r w:rsidRPr="007D1FC8">
        <w:rPr>
          <w:rFonts w:cs="Times New Roman"/>
          <w:color w:val="000000" w:themeColor="text1"/>
          <w:szCs w:val="28"/>
        </w:rPr>
        <w:t xml:space="preserve"> cải tạ</w:t>
      </w:r>
      <w:r w:rsidR="00B9719F">
        <w:rPr>
          <w:rFonts w:cs="Times New Roman"/>
          <w:color w:val="000000" w:themeColor="text1"/>
          <w:szCs w:val="28"/>
        </w:rPr>
        <w:t>o</w:t>
      </w:r>
      <w:r w:rsidRPr="007D1FC8">
        <w:rPr>
          <w:rFonts w:cs="Times New Roman"/>
          <w:color w:val="000000" w:themeColor="text1"/>
          <w:szCs w:val="28"/>
        </w:rPr>
        <w:t xml:space="preserve"> hạng mục mái chống nóng và lán rửa</w:t>
      </w:r>
      <w:r w:rsidR="00B9719F">
        <w:rPr>
          <w:rFonts w:cs="Times New Roman"/>
          <w:color w:val="000000" w:themeColor="text1"/>
          <w:szCs w:val="28"/>
        </w:rPr>
        <w:t xml:space="preserve"> tại trạm y tế xã</w:t>
      </w:r>
      <w:r w:rsidRPr="007D1FC8">
        <w:rPr>
          <w:rFonts w:cs="Times New Roman"/>
          <w:color w:val="000000" w:themeColor="text1"/>
          <w:szCs w:val="28"/>
        </w:rPr>
        <w:t xml:space="preserve"> với tổng kinh phí 142 triệu. </w:t>
      </w:r>
    </w:p>
    <w:p w:rsidR="00D2754F" w:rsidRPr="007D1FC8" w:rsidRDefault="00B05A3C" w:rsidP="004A7DF6">
      <w:pPr>
        <w:spacing w:after="0"/>
        <w:ind w:firstLine="372"/>
        <w:jc w:val="both"/>
        <w:rPr>
          <w:rFonts w:cs="Times New Roman"/>
          <w:b/>
          <w:color w:val="000000" w:themeColor="text1"/>
          <w:szCs w:val="28"/>
          <w:lang w:val="pt-BR"/>
        </w:rPr>
      </w:pPr>
      <w:r>
        <w:rPr>
          <w:rFonts w:cs="Times New Roman"/>
          <w:b/>
          <w:color w:val="000000" w:themeColor="text1"/>
          <w:szCs w:val="28"/>
          <w:lang w:val="pt-BR"/>
        </w:rPr>
        <w:t>4.</w:t>
      </w:r>
      <w:r w:rsidR="00D2754F" w:rsidRPr="007D1FC8">
        <w:rPr>
          <w:rFonts w:cs="Times New Roman"/>
          <w:b/>
          <w:color w:val="000000" w:themeColor="text1"/>
          <w:szCs w:val="28"/>
          <w:lang w:val="pt-BR"/>
        </w:rPr>
        <w:t xml:space="preserve"> Công tác giáo dục</w:t>
      </w:r>
      <w:r>
        <w:rPr>
          <w:rFonts w:cs="Times New Roman"/>
          <w:b/>
          <w:color w:val="000000" w:themeColor="text1"/>
          <w:szCs w:val="28"/>
          <w:lang w:val="pt-BR"/>
        </w:rPr>
        <w:t xml:space="preserve"> và đào tạo:</w:t>
      </w:r>
    </w:p>
    <w:p w:rsidR="00E17E22" w:rsidRPr="007D1FC8" w:rsidRDefault="00D2754F" w:rsidP="004A7DF6">
      <w:pPr>
        <w:spacing w:after="0"/>
        <w:ind w:firstLine="545"/>
        <w:jc w:val="both"/>
        <w:rPr>
          <w:color w:val="000000" w:themeColor="text1"/>
          <w:lang w:val="pt-BR"/>
        </w:rPr>
      </w:pPr>
      <w:r w:rsidRPr="007D1FC8">
        <w:rPr>
          <w:color w:val="000000" w:themeColor="text1"/>
          <w:lang w:val="pt-BR"/>
        </w:rPr>
        <w:t>Tiếp tục chỉ đạo triển khai, thực hiện các chương trình, đổi mới giáo dục theo chỉ đạo của các cấp. Đảm bảo cơ sở vật chất, trang thiết bị để phục vụ tốt cho năm học.</w:t>
      </w:r>
    </w:p>
    <w:p w:rsidR="00E17E22" w:rsidRPr="007D1FC8" w:rsidRDefault="00D2754F" w:rsidP="004A7DF6">
      <w:pPr>
        <w:spacing w:after="0"/>
        <w:ind w:firstLine="545"/>
        <w:jc w:val="both"/>
        <w:rPr>
          <w:color w:val="000000" w:themeColor="text1"/>
          <w:szCs w:val="28"/>
          <w:lang w:val="pt-BR"/>
        </w:rPr>
      </w:pPr>
      <w:r w:rsidRPr="007D1FC8">
        <w:rPr>
          <w:color w:val="000000" w:themeColor="text1"/>
          <w:lang w:val="pt-BR"/>
        </w:rPr>
        <w:t xml:space="preserve"> </w:t>
      </w:r>
      <w:r w:rsidRPr="007D1FC8">
        <w:rPr>
          <w:color w:val="000000" w:themeColor="text1"/>
          <w:szCs w:val="28"/>
          <w:lang w:val="pt-BR"/>
        </w:rPr>
        <w:t>Triển khai thực hiện Đề án “</w:t>
      </w:r>
      <w:r w:rsidRPr="007D1FC8">
        <w:rPr>
          <w:i/>
          <w:color w:val="000000" w:themeColor="text1"/>
          <w:szCs w:val="28"/>
          <w:lang w:val="pt-BR"/>
        </w:rPr>
        <w:t>Đổi mới, nâng cao chất lượng giáo dục và đào tạo giai đoạn 2020- 2025”</w:t>
      </w:r>
      <w:r w:rsidRPr="007D1FC8">
        <w:rPr>
          <w:color w:val="000000" w:themeColor="text1"/>
          <w:szCs w:val="28"/>
          <w:lang w:val="pt-BR"/>
        </w:rPr>
        <w:t xml:space="preserve">. </w:t>
      </w:r>
      <w:r w:rsidR="00E17E22" w:rsidRPr="007D1FC8">
        <w:rPr>
          <w:color w:val="000000" w:themeColor="text1"/>
          <w:szCs w:val="28"/>
          <w:lang w:val="pt-BR"/>
        </w:rPr>
        <w:t>Các trường thực hiệ</w:t>
      </w:r>
      <w:r w:rsidR="00E61630" w:rsidRPr="007D1FC8">
        <w:rPr>
          <w:color w:val="000000" w:themeColor="text1"/>
          <w:szCs w:val="28"/>
          <w:lang w:val="pt-BR"/>
        </w:rPr>
        <w:t>n tốt</w:t>
      </w:r>
      <w:r w:rsidR="00E17E22" w:rsidRPr="007D1FC8">
        <w:rPr>
          <w:color w:val="000000" w:themeColor="text1"/>
          <w:szCs w:val="28"/>
          <w:lang w:val="pt-BR"/>
        </w:rPr>
        <w:t xml:space="preserve"> kế hoạch dạy </w:t>
      </w:r>
      <w:r w:rsidR="00E61630" w:rsidRPr="007D1FC8">
        <w:rPr>
          <w:color w:val="000000" w:themeColor="text1"/>
          <w:szCs w:val="28"/>
          <w:lang w:val="pt-BR"/>
        </w:rPr>
        <w:t xml:space="preserve">và </w:t>
      </w:r>
      <w:r w:rsidR="00E17E22" w:rsidRPr="007D1FC8">
        <w:rPr>
          <w:color w:val="000000" w:themeColor="text1"/>
          <w:szCs w:val="28"/>
          <w:lang w:val="pt-BR"/>
        </w:rPr>
        <w:t>học; chỉ đạo hoàn thành chương trình năm học 202</w:t>
      </w:r>
      <w:r w:rsidR="00373778" w:rsidRPr="007D1FC8">
        <w:rPr>
          <w:color w:val="000000" w:themeColor="text1"/>
          <w:szCs w:val="28"/>
          <w:lang w:val="pt-BR"/>
        </w:rPr>
        <w:t>2</w:t>
      </w:r>
      <w:r w:rsidR="00E61630" w:rsidRPr="007D1FC8">
        <w:rPr>
          <w:color w:val="000000" w:themeColor="text1"/>
          <w:szCs w:val="28"/>
          <w:lang w:val="pt-BR"/>
        </w:rPr>
        <w:t xml:space="preserve"> -</w:t>
      </w:r>
      <w:r w:rsidR="00E17E22" w:rsidRPr="007D1FC8">
        <w:rPr>
          <w:color w:val="000000" w:themeColor="text1"/>
          <w:szCs w:val="28"/>
          <w:lang w:val="pt-BR"/>
        </w:rPr>
        <w:t xml:space="preserve"> 202</w:t>
      </w:r>
      <w:r w:rsidR="00373778" w:rsidRPr="007D1FC8">
        <w:rPr>
          <w:color w:val="000000" w:themeColor="text1"/>
          <w:szCs w:val="28"/>
          <w:lang w:val="pt-BR"/>
        </w:rPr>
        <w:t>3</w:t>
      </w:r>
      <w:r w:rsidR="00E17E22" w:rsidRPr="007D1FC8">
        <w:rPr>
          <w:color w:val="000000" w:themeColor="text1"/>
          <w:szCs w:val="28"/>
          <w:lang w:val="pt-BR"/>
        </w:rPr>
        <w:t xml:space="preserve"> theo đúng kế hoạch. Tham gia thi học sinh giỏi, giáo viên giỏi cấp trường, huyện, tỉnh năm họ</w:t>
      </w:r>
      <w:r w:rsidR="006B3BF3">
        <w:rPr>
          <w:color w:val="000000" w:themeColor="text1"/>
          <w:szCs w:val="28"/>
          <w:lang w:val="pt-BR"/>
        </w:rPr>
        <w:t>c</w:t>
      </w:r>
      <w:r w:rsidR="00E17E22" w:rsidRPr="007D1FC8">
        <w:rPr>
          <w:color w:val="000000" w:themeColor="text1"/>
          <w:szCs w:val="28"/>
          <w:lang w:val="pt-BR"/>
        </w:rPr>
        <w:t xml:space="preserve">. </w:t>
      </w:r>
      <w:r w:rsidR="00797CAC" w:rsidRPr="007D1FC8">
        <w:rPr>
          <w:color w:val="000000" w:themeColor="text1"/>
          <w:szCs w:val="28"/>
          <w:lang w:val="pt-BR"/>
        </w:rPr>
        <w:t xml:space="preserve"> </w:t>
      </w:r>
      <w:r w:rsidR="00E17E22" w:rsidRPr="007D1FC8">
        <w:rPr>
          <w:color w:val="000000" w:themeColor="text1"/>
          <w:szCs w:val="28"/>
          <w:lang w:val="pt-BR"/>
        </w:rPr>
        <w:t>Phối hợp với đoàn thanh niên xã bàn giao học sinh trong hoạt động hè. Triển khai nắp đặt bể bơi, tổ chức dạ</w:t>
      </w:r>
      <w:r w:rsidR="00E51141">
        <w:rPr>
          <w:color w:val="000000" w:themeColor="text1"/>
          <w:szCs w:val="28"/>
          <w:lang w:val="pt-BR"/>
        </w:rPr>
        <w:t>y</w:t>
      </w:r>
      <w:r w:rsidR="00E17E22" w:rsidRPr="007D1FC8">
        <w:rPr>
          <w:color w:val="000000" w:themeColor="text1"/>
          <w:szCs w:val="28"/>
          <w:lang w:val="pt-BR"/>
        </w:rPr>
        <w:t xml:space="preserve"> bơi cho các em học sinh tại trường Tiểu học</w:t>
      </w:r>
      <w:r w:rsidR="006B3BF3">
        <w:rPr>
          <w:color w:val="000000" w:themeColor="text1"/>
          <w:szCs w:val="28"/>
          <w:lang w:val="pt-BR"/>
        </w:rPr>
        <w:t xml:space="preserve">, </w:t>
      </w:r>
      <w:r w:rsidR="006B3BF3" w:rsidRPr="00142CEB">
        <w:rPr>
          <w:color w:val="000000" w:themeColor="text1"/>
          <w:szCs w:val="28"/>
          <w:lang w:val="pt-BR"/>
        </w:rPr>
        <w:t>ba trường giữ vững trường Quốc Gia đạt tiên tiến</w:t>
      </w:r>
      <w:r w:rsidR="00E17E22" w:rsidRPr="00142CEB">
        <w:rPr>
          <w:color w:val="000000" w:themeColor="text1"/>
          <w:szCs w:val="28"/>
          <w:lang w:val="pt-BR"/>
        </w:rPr>
        <w:t>.</w:t>
      </w:r>
      <w:r w:rsidR="00797CAC" w:rsidRPr="007D1FC8">
        <w:rPr>
          <w:color w:val="000000" w:themeColor="text1"/>
          <w:szCs w:val="28"/>
          <w:lang w:val="pt-BR"/>
        </w:rPr>
        <w:t xml:space="preserve"> Các trường tổ chức </w:t>
      </w:r>
      <w:r w:rsidR="00E61630" w:rsidRPr="007D1FC8">
        <w:rPr>
          <w:color w:val="000000" w:themeColor="text1"/>
          <w:szCs w:val="28"/>
          <w:lang w:val="pt-BR"/>
        </w:rPr>
        <w:t xml:space="preserve">tốt </w:t>
      </w:r>
      <w:r w:rsidR="00797CAC" w:rsidRPr="007D1FC8">
        <w:rPr>
          <w:color w:val="000000" w:themeColor="text1"/>
          <w:szCs w:val="28"/>
          <w:lang w:val="pt-BR"/>
        </w:rPr>
        <w:t>khai giảng năm học mới 202</w:t>
      </w:r>
      <w:r w:rsidR="00373778" w:rsidRPr="007D1FC8">
        <w:rPr>
          <w:color w:val="000000" w:themeColor="text1"/>
          <w:szCs w:val="28"/>
          <w:lang w:val="pt-BR"/>
        </w:rPr>
        <w:t>3</w:t>
      </w:r>
      <w:r w:rsidR="00797CAC" w:rsidRPr="007D1FC8">
        <w:rPr>
          <w:color w:val="000000" w:themeColor="text1"/>
          <w:szCs w:val="28"/>
          <w:lang w:val="pt-BR"/>
        </w:rPr>
        <w:t xml:space="preserve"> – 202</w:t>
      </w:r>
      <w:r w:rsidR="00373778" w:rsidRPr="007D1FC8">
        <w:rPr>
          <w:color w:val="000000" w:themeColor="text1"/>
          <w:szCs w:val="28"/>
          <w:lang w:val="pt-BR"/>
        </w:rPr>
        <w:t>4</w:t>
      </w:r>
      <w:r w:rsidR="00797CAC" w:rsidRPr="007D1FC8">
        <w:rPr>
          <w:color w:val="000000" w:themeColor="text1"/>
          <w:szCs w:val="28"/>
          <w:lang w:val="pt-BR"/>
        </w:rPr>
        <w:t>. Phối hợp cùng trạm y tế xã tuyên truyề</w:t>
      </w:r>
      <w:r w:rsidR="00E61630" w:rsidRPr="007D1FC8">
        <w:rPr>
          <w:color w:val="000000" w:themeColor="text1"/>
          <w:szCs w:val="28"/>
          <w:lang w:val="pt-BR"/>
        </w:rPr>
        <w:t>n công tác tiêm phòng văc xin C</w:t>
      </w:r>
      <w:r w:rsidR="00797CAC" w:rsidRPr="007D1FC8">
        <w:rPr>
          <w:color w:val="000000" w:themeColor="text1"/>
          <w:szCs w:val="28"/>
          <w:lang w:val="pt-BR"/>
        </w:rPr>
        <w:t>ovi</w:t>
      </w:r>
      <w:r w:rsidR="00682F08" w:rsidRPr="007D1FC8">
        <w:rPr>
          <w:color w:val="000000" w:themeColor="text1"/>
          <w:szCs w:val="28"/>
          <w:lang w:val="pt-BR"/>
        </w:rPr>
        <w:t>d</w:t>
      </w:r>
      <w:r w:rsidR="00797CAC" w:rsidRPr="007D1FC8">
        <w:rPr>
          <w:color w:val="000000" w:themeColor="text1"/>
          <w:szCs w:val="28"/>
          <w:lang w:val="pt-BR"/>
        </w:rPr>
        <w:t xml:space="preserve"> </w:t>
      </w:r>
      <w:r w:rsidR="00E51141">
        <w:rPr>
          <w:color w:val="000000" w:themeColor="text1"/>
          <w:szCs w:val="28"/>
          <w:lang w:val="pt-BR"/>
        </w:rPr>
        <w:t>-</w:t>
      </w:r>
      <w:r w:rsidR="00797CAC" w:rsidRPr="007D1FC8">
        <w:rPr>
          <w:color w:val="000000" w:themeColor="text1"/>
          <w:szCs w:val="28"/>
          <w:lang w:val="pt-BR"/>
        </w:rPr>
        <w:t xml:space="preserve"> 19 cho các cháu họ</w:t>
      </w:r>
      <w:r w:rsidR="00E51141">
        <w:rPr>
          <w:color w:val="000000" w:themeColor="text1"/>
          <w:szCs w:val="28"/>
          <w:lang w:val="pt-BR"/>
        </w:rPr>
        <w:t>c sinh, phòng chống bệnh đau mắt đỏ, sốt xuất huyết</w:t>
      </w:r>
      <w:r w:rsidR="00797CAC" w:rsidRPr="007D1FC8">
        <w:rPr>
          <w:color w:val="000000" w:themeColor="text1"/>
          <w:szCs w:val="28"/>
          <w:lang w:val="pt-BR"/>
        </w:rPr>
        <w:t>.</w:t>
      </w:r>
      <w:r w:rsidR="00682F08" w:rsidRPr="007D1FC8">
        <w:rPr>
          <w:color w:val="000000" w:themeColor="text1"/>
          <w:szCs w:val="28"/>
          <w:lang w:val="pt-BR"/>
        </w:rPr>
        <w:t xml:space="preserve"> </w:t>
      </w:r>
    </w:p>
    <w:p w:rsidR="00D2754F" w:rsidRPr="007D1FC8" w:rsidRDefault="00D2754F" w:rsidP="004A7DF6">
      <w:pPr>
        <w:spacing w:after="0"/>
        <w:ind w:firstLine="603"/>
        <w:jc w:val="both"/>
        <w:rPr>
          <w:b/>
          <w:color w:val="000000" w:themeColor="text1"/>
          <w:szCs w:val="28"/>
          <w:lang w:val="pt-BR"/>
        </w:rPr>
      </w:pPr>
      <w:r w:rsidRPr="007D1FC8">
        <w:rPr>
          <w:b/>
          <w:color w:val="000000" w:themeColor="text1"/>
          <w:szCs w:val="28"/>
          <w:lang w:val="pt-BR"/>
        </w:rPr>
        <w:t xml:space="preserve">4. Công tác </w:t>
      </w:r>
      <w:r w:rsidR="0049316E" w:rsidRPr="007D1FC8">
        <w:rPr>
          <w:b/>
          <w:color w:val="000000" w:themeColor="text1"/>
          <w:szCs w:val="28"/>
          <w:lang w:val="pt-BR"/>
        </w:rPr>
        <w:t>phối hợp các tổ chức Hội đoàn thể nhân dân</w:t>
      </w:r>
    </w:p>
    <w:p w:rsidR="00FF5069" w:rsidRPr="007D1FC8" w:rsidRDefault="00FF5069" w:rsidP="004A7DF6">
      <w:pPr>
        <w:spacing w:after="0"/>
        <w:ind w:firstLine="603"/>
        <w:jc w:val="both"/>
        <w:rPr>
          <w:color w:val="000000" w:themeColor="text1"/>
          <w:szCs w:val="28"/>
          <w:lang w:val="pt-BR"/>
        </w:rPr>
      </w:pPr>
      <w:r w:rsidRPr="007D1FC8">
        <w:rPr>
          <w:color w:val="000000" w:themeColor="text1"/>
          <w:szCs w:val="28"/>
          <w:lang w:val="pt-BR"/>
        </w:rPr>
        <w:t>Hội người cao tuổi thực hiện tốt công tác xây dựng hội vững mạnh. Nhân dịp tế</w:t>
      </w:r>
      <w:r w:rsidR="00E61630" w:rsidRPr="007D1FC8">
        <w:rPr>
          <w:color w:val="000000" w:themeColor="text1"/>
          <w:szCs w:val="28"/>
          <w:lang w:val="pt-BR"/>
        </w:rPr>
        <w:t>t nguyên đán.</w:t>
      </w:r>
      <w:r w:rsidRPr="007D1FC8">
        <w:rPr>
          <w:color w:val="000000" w:themeColor="text1"/>
          <w:szCs w:val="28"/>
          <w:lang w:val="pt-BR"/>
        </w:rPr>
        <w:t xml:space="preserve"> Hội đã tham mưu tổ chức lễ mừng thọ và tặng quà cho 157 cụ = 20.160.000 đồng ( </w:t>
      </w:r>
      <w:r w:rsidRPr="007D1FC8">
        <w:rPr>
          <w:i/>
          <w:color w:val="000000" w:themeColor="text1"/>
          <w:szCs w:val="28"/>
          <w:lang w:val="pt-BR"/>
        </w:rPr>
        <w:t>ngân sách xã và ngân sách cấp trên</w:t>
      </w:r>
      <w:r w:rsidRPr="007D1FC8">
        <w:rPr>
          <w:color w:val="000000" w:themeColor="text1"/>
          <w:szCs w:val="28"/>
          <w:lang w:val="pt-BR"/>
        </w:rPr>
        <w:t>). Phối hợp tổ chức vận động quỹ chăm sóc người cao tuổ</w:t>
      </w:r>
      <w:r w:rsidR="00E61630" w:rsidRPr="007D1FC8">
        <w:rPr>
          <w:color w:val="000000" w:themeColor="text1"/>
          <w:szCs w:val="28"/>
          <w:lang w:val="pt-BR"/>
        </w:rPr>
        <w:t>i với tổng số tiền</w:t>
      </w:r>
      <w:r w:rsidRPr="007D1FC8">
        <w:rPr>
          <w:color w:val="000000" w:themeColor="text1"/>
          <w:szCs w:val="28"/>
          <w:lang w:val="pt-BR"/>
        </w:rPr>
        <w:t xml:space="preserve"> 11.200.000đồng.</w:t>
      </w:r>
    </w:p>
    <w:p w:rsidR="00FF5069" w:rsidRPr="007D1FC8" w:rsidRDefault="00FF5069" w:rsidP="004A7DF6">
      <w:pPr>
        <w:spacing w:after="0"/>
        <w:ind w:firstLine="603"/>
        <w:jc w:val="both"/>
        <w:rPr>
          <w:i/>
          <w:color w:val="000000" w:themeColor="text1"/>
          <w:szCs w:val="28"/>
          <w:lang w:val="pt-BR"/>
        </w:rPr>
      </w:pPr>
      <w:r w:rsidRPr="007D1FC8">
        <w:rPr>
          <w:color w:val="000000" w:themeColor="text1"/>
          <w:szCs w:val="28"/>
          <w:lang w:val="pt-BR"/>
        </w:rPr>
        <w:t xml:space="preserve">Hội chữ thập đỏ tổ chức vận động ủng hộ tết vì người nghèo được 182 suất </w:t>
      </w:r>
      <w:r w:rsidRPr="007D1FC8">
        <w:rPr>
          <w:i/>
          <w:color w:val="000000" w:themeColor="text1"/>
          <w:szCs w:val="28"/>
          <w:lang w:val="pt-BR"/>
        </w:rPr>
        <w:t>(trong đó có 45.000.000đồng tiền mặt và 1 tấn gạo tẻ)</w:t>
      </w:r>
    </w:p>
    <w:p w:rsidR="00FF5069" w:rsidRDefault="00FF5069" w:rsidP="004A7DF6">
      <w:pPr>
        <w:spacing w:after="0"/>
        <w:ind w:firstLine="603"/>
        <w:jc w:val="both"/>
        <w:rPr>
          <w:color w:val="000000" w:themeColor="text1"/>
          <w:szCs w:val="28"/>
          <w:lang w:val="pt-BR"/>
        </w:rPr>
      </w:pPr>
      <w:r w:rsidRPr="007D1FC8">
        <w:rPr>
          <w:color w:val="000000" w:themeColor="text1"/>
          <w:szCs w:val="28"/>
          <w:lang w:val="pt-BR"/>
        </w:rPr>
        <w:t>Hội khuyến học; Hội cựu giáo chức; Hội nạn nhân chất độc da cam; Hội truyền thống Trường sơn đường HCM luôn chăm lo phát triển hội viên, xây dựng quỹ hội, tổ chức các hoạt động chào mừng ngày truyền thống của hội. Tuyên truyền vận động hội viên tích cực tham gia các phong trào của hội và nhiệm vụ của địa phương, các chủ trương của Đảng, chính sách pháp luật của nhà nước.</w:t>
      </w:r>
    </w:p>
    <w:p w:rsidR="009832E7" w:rsidRPr="009832E7" w:rsidRDefault="009832E7" w:rsidP="004A7DF6">
      <w:pPr>
        <w:spacing w:after="0"/>
        <w:ind w:firstLine="603"/>
        <w:jc w:val="both"/>
        <w:rPr>
          <w:color w:val="000000" w:themeColor="text1"/>
          <w:sz w:val="16"/>
          <w:szCs w:val="28"/>
          <w:lang w:val="pt-BR"/>
        </w:rPr>
      </w:pPr>
    </w:p>
    <w:p w:rsidR="00AE2DDC" w:rsidRPr="007D1FC8" w:rsidRDefault="007C0AC6" w:rsidP="004A7DF6">
      <w:pPr>
        <w:spacing w:after="0"/>
        <w:ind w:firstLine="601"/>
        <w:jc w:val="both"/>
        <w:rPr>
          <w:b/>
          <w:bCs/>
          <w:color w:val="000000" w:themeColor="text1"/>
          <w:sz w:val="26"/>
          <w:szCs w:val="28"/>
          <w:lang w:val="pt-BR"/>
        </w:rPr>
      </w:pPr>
      <w:r w:rsidRPr="007D1FC8">
        <w:rPr>
          <w:b/>
          <w:bCs/>
          <w:color w:val="000000" w:themeColor="text1"/>
          <w:sz w:val="26"/>
          <w:szCs w:val="28"/>
          <w:lang w:val="pt-BR"/>
        </w:rPr>
        <w:t>IV</w:t>
      </w:r>
      <w:r w:rsidR="00AE2DDC" w:rsidRPr="007D1FC8">
        <w:rPr>
          <w:b/>
          <w:bCs/>
          <w:color w:val="000000" w:themeColor="text1"/>
          <w:sz w:val="26"/>
          <w:szCs w:val="28"/>
          <w:lang w:val="pt-BR"/>
        </w:rPr>
        <w:t>. CÔNG TÁC QUẢN LÝ ĐẤT ĐAI, GIAO THÔNG THUỶ LỢI VÀ VỆ SINH MÔI TRƯỜNG.</w:t>
      </w:r>
    </w:p>
    <w:p w:rsidR="00B9125F" w:rsidRPr="007D1FC8" w:rsidRDefault="00B9125F" w:rsidP="004A7DF6">
      <w:pPr>
        <w:pStyle w:val="Heading2"/>
        <w:numPr>
          <w:ilvl w:val="0"/>
          <w:numId w:val="20"/>
        </w:numPr>
        <w:spacing w:before="0"/>
        <w:jc w:val="both"/>
        <w:rPr>
          <w:rFonts w:ascii="Times New Roman" w:hAnsi="Times New Roman" w:cs="Times New Roman"/>
          <w:color w:val="000000" w:themeColor="text1"/>
          <w:sz w:val="28"/>
          <w:szCs w:val="28"/>
        </w:rPr>
      </w:pPr>
      <w:r w:rsidRPr="007D1FC8">
        <w:rPr>
          <w:rFonts w:ascii="Times New Roman" w:hAnsi="Times New Roman" w:cs="Times New Roman"/>
          <w:color w:val="000000" w:themeColor="text1"/>
          <w:sz w:val="28"/>
          <w:szCs w:val="28"/>
        </w:rPr>
        <w:lastRenderedPageBreak/>
        <w:t>Công tác quản lý và sử dụng đất đai.</w:t>
      </w:r>
    </w:p>
    <w:p w:rsidR="00B9125F" w:rsidRPr="007D1FC8" w:rsidRDefault="00B9125F" w:rsidP="004A7DF6">
      <w:pPr>
        <w:ind w:firstLine="704"/>
        <w:jc w:val="both"/>
        <w:rPr>
          <w:rFonts w:cs="Times New Roman"/>
          <w:color w:val="000000" w:themeColor="text1"/>
          <w:szCs w:val="28"/>
        </w:rPr>
      </w:pPr>
      <w:r w:rsidRPr="007D1FC8">
        <w:rPr>
          <w:rFonts w:cs="Times New Roman"/>
          <w:bCs/>
          <w:color w:val="000000" w:themeColor="text1"/>
          <w:szCs w:val="28"/>
          <w:lang w:val="nl-NL"/>
        </w:rPr>
        <w:t>Tăng cường quản lý đất đai</w:t>
      </w:r>
      <w:r w:rsidRPr="007D1FC8">
        <w:rPr>
          <w:rFonts w:cs="Times New Roman"/>
          <w:color w:val="000000" w:themeColor="text1"/>
          <w:szCs w:val="28"/>
          <w:lang w:val="nl-NL"/>
        </w:rPr>
        <w:t xml:space="preserve">, Phối hợp với ban GPMB của huyện </w:t>
      </w:r>
      <w:r w:rsidR="004B0A04">
        <w:rPr>
          <w:rFonts w:cs="Times New Roman"/>
          <w:color w:val="000000" w:themeColor="text1"/>
          <w:szCs w:val="28"/>
          <w:lang w:val="nl-NL"/>
        </w:rPr>
        <w:t xml:space="preserve">tiếp tục </w:t>
      </w:r>
      <w:r w:rsidRPr="007D1FC8">
        <w:rPr>
          <w:rFonts w:cs="Times New Roman"/>
          <w:color w:val="000000" w:themeColor="text1"/>
          <w:szCs w:val="28"/>
          <w:lang w:val="nl-NL"/>
        </w:rPr>
        <w:t>hoàn thiện hồ sơ để tổ chức đấu giá đất 33 lô đất ở đầu làng thôn Thượng Đỗ 1</w:t>
      </w:r>
      <w:r w:rsidRPr="007D1FC8">
        <w:rPr>
          <w:rFonts w:cs="Times New Roman"/>
          <w:bCs/>
          <w:iCs/>
          <w:color w:val="000000" w:themeColor="text1"/>
          <w:szCs w:val="28"/>
          <w:lang w:val="nl-NL"/>
        </w:rPr>
        <w:t>. Tập trung chỉ đạo xử lý xây dựng nhà vi phạm trên đất nông nghiệp, đất chuyển đổi. Đẩy nhanh công tác cấp giấy chứng nhận QSD đất ở. Triển khai kế hoạch sử dụng đất năm 2023. Các dự án và các cụm công nghiệp. Tăng cường kiểm tra, xử lý vi phạm về sử dụng đất, khai thác đấ</w:t>
      </w:r>
      <w:r w:rsidR="00E51141">
        <w:rPr>
          <w:rFonts w:cs="Times New Roman"/>
          <w:bCs/>
          <w:iCs/>
          <w:color w:val="000000" w:themeColor="text1"/>
          <w:szCs w:val="28"/>
          <w:lang w:val="nl-NL"/>
        </w:rPr>
        <w:t>t, cát trái phép</w:t>
      </w:r>
      <w:r w:rsidRPr="007D1FC8">
        <w:rPr>
          <w:rFonts w:cs="Times New Roman"/>
          <w:bCs/>
          <w:iCs/>
          <w:color w:val="000000" w:themeColor="text1"/>
          <w:szCs w:val="28"/>
          <w:lang w:val="nl-NL"/>
        </w:rPr>
        <w:t>.</w:t>
      </w:r>
    </w:p>
    <w:p w:rsidR="007D4BE1" w:rsidRDefault="007D4BE1" w:rsidP="007D4BE1">
      <w:pPr>
        <w:jc w:val="both"/>
        <w:outlineLvl w:val="0"/>
        <w:rPr>
          <w:color w:val="FF0000"/>
          <w:spacing w:val="2"/>
        </w:rPr>
      </w:pPr>
      <w:r>
        <w:rPr>
          <w:spacing w:val="4"/>
          <w:lang w:val="pt-BR"/>
        </w:rPr>
        <w:t xml:space="preserve">        </w:t>
      </w:r>
      <w:r w:rsidRPr="00962233">
        <w:rPr>
          <w:color w:val="FF0000"/>
          <w:spacing w:val="4"/>
          <w:lang w:val="pt-BR"/>
        </w:rPr>
        <w:t>Công tác cấp giấy chứng nhận quyền sử dụng đất thổ cư cho nhân dân tổng số hộ</w:t>
      </w:r>
      <w:r>
        <w:rPr>
          <w:color w:val="FF0000"/>
          <w:spacing w:val="4"/>
          <w:lang w:val="pt-BR"/>
        </w:rPr>
        <w:t xml:space="preserve"> trong toàn xã</w:t>
      </w:r>
      <w:r w:rsidRPr="00962233">
        <w:rPr>
          <w:color w:val="FF0000"/>
          <w:spacing w:val="4"/>
          <w:lang w:val="pt-BR"/>
        </w:rPr>
        <w:t xml:space="preserve"> 1.563 hộ</w:t>
      </w:r>
      <w:r>
        <w:rPr>
          <w:color w:val="FF0000"/>
          <w:spacing w:val="4"/>
          <w:lang w:val="pt-BR"/>
        </w:rPr>
        <w:t>,</w:t>
      </w:r>
      <w:r w:rsidRPr="00962233">
        <w:rPr>
          <w:color w:val="FF0000"/>
          <w:spacing w:val="4"/>
          <w:lang w:val="pt-BR"/>
        </w:rPr>
        <w:t xml:space="preserve"> </w:t>
      </w:r>
      <w:r w:rsidRPr="007D4BE1">
        <w:rPr>
          <w:rFonts w:cs="Times New Roman"/>
          <w:color w:val="FF0000"/>
          <w:spacing w:val="4"/>
          <w:lang w:val="pt-BR"/>
        </w:rPr>
        <w:t>đã cấp</w:t>
      </w:r>
      <w:r w:rsidRPr="00962233">
        <w:rPr>
          <w:rFonts w:ascii=".VnTime" w:hAnsi=".VnTime"/>
          <w:color w:val="FF0000"/>
          <w:spacing w:val="4"/>
          <w:lang w:val="pt-BR"/>
        </w:rPr>
        <w:t xml:space="preserve"> 1281 hé cßn l¹i 282 hé ®¹t tû lÖ 81,95%.</w:t>
      </w:r>
      <w:r w:rsidRPr="00962233">
        <w:rPr>
          <w:color w:val="FF0000"/>
          <w:spacing w:val="4"/>
          <w:lang w:val="pt-BR"/>
        </w:rPr>
        <w:t xml:space="preserve"> </w:t>
      </w:r>
      <w:r>
        <w:rPr>
          <w:color w:val="FF0000"/>
          <w:spacing w:val="4"/>
          <w:lang w:val="pt-BR"/>
        </w:rPr>
        <w:t>Lập danh sách</w:t>
      </w:r>
      <w:r>
        <w:rPr>
          <w:color w:val="FF0000"/>
          <w:spacing w:val="2"/>
        </w:rPr>
        <w:t xml:space="preserve"> </w:t>
      </w:r>
      <w:r w:rsidRPr="00962233">
        <w:rPr>
          <w:color w:val="FF0000"/>
          <w:spacing w:val="2"/>
        </w:rPr>
        <w:t>214</w:t>
      </w:r>
      <w:r>
        <w:rPr>
          <w:color w:val="FF0000"/>
          <w:spacing w:val="2"/>
        </w:rPr>
        <w:t xml:space="preserve"> hộ có nhu cầu đề nghị cấp GCNQSD đất gửi Văn phòng </w:t>
      </w:r>
      <w:r w:rsidRPr="00962233">
        <w:rPr>
          <w:color w:val="FF0000"/>
          <w:spacing w:val="2"/>
        </w:rPr>
        <w:t>ĐKQSD đất</w:t>
      </w:r>
      <w:r>
        <w:rPr>
          <w:color w:val="FF0000"/>
          <w:spacing w:val="2"/>
        </w:rPr>
        <w:t xml:space="preserve"> để tổ chức đo đạc</w:t>
      </w:r>
      <w:r w:rsidRPr="00962233">
        <w:rPr>
          <w:color w:val="FF0000"/>
          <w:spacing w:val="2"/>
        </w:rPr>
        <w:t>, đã tổ chứ</w:t>
      </w:r>
      <w:r>
        <w:rPr>
          <w:color w:val="FF0000"/>
          <w:spacing w:val="2"/>
        </w:rPr>
        <w:t>c đo</w:t>
      </w:r>
      <w:r w:rsidRPr="00962233">
        <w:rPr>
          <w:color w:val="FF0000"/>
          <w:spacing w:val="2"/>
        </w:rPr>
        <w:t xml:space="preserve"> </w:t>
      </w:r>
      <w:r>
        <w:rPr>
          <w:color w:val="FF0000"/>
          <w:spacing w:val="2"/>
        </w:rPr>
        <w:t>85</w:t>
      </w:r>
      <w:r w:rsidRPr="00962233">
        <w:rPr>
          <w:color w:val="FF0000"/>
          <w:spacing w:val="2"/>
        </w:rPr>
        <w:t xml:space="preserve"> hộ</w:t>
      </w:r>
      <w:r>
        <w:rPr>
          <w:color w:val="FF0000"/>
          <w:spacing w:val="2"/>
        </w:rPr>
        <w:t xml:space="preserve">; </w:t>
      </w:r>
      <w:r w:rsidRPr="00962233">
        <w:rPr>
          <w:color w:val="FF0000"/>
          <w:spacing w:val="2"/>
        </w:rPr>
        <w:t xml:space="preserve">trả kết quả </w:t>
      </w:r>
      <w:r>
        <w:rPr>
          <w:color w:val="FF0000"/>
          <w:spacing w:val="2"/>
        </w:rPr>
        <w:t>đo đạ</w:t>
      </w:r>
      <w:r w:rsidR="009D31D0">
        <w:rPr>
          <w:color w:val="FF0000"/>
          <w:spacing w:val="2"/>
        </w:rPr>
        <w:t>c</w:t>
      </w:r>
      <w:r>
        <w:rPr>
          <w:color w:val="FF0000"/>
          <w:spacing w:val="2"/>
        </w:rPr>
        <w:t xml:space="preserve"> 22</w:t>
      </w:r>
      <w:r w:rsidRPr="00962233">
        <w:rPr>
          <w:color w:val="FF0000"/>
          <w:spacing w:val="2"/>
        </w:rPr>
        <w:t xml:space="preserve"> hộ.</w:t>
      </w:r>
      <w:r>
        <w:rPr>
          <w:color w:val="FF0000"/>
          <w:spacing w:val="2"/>
        </w:rPr>
        <w:t xml:space="preserve"> Hội đồng xét duyệt đấ</w:t>
      </w:r>
      <w:r w:rsidR="00C96DDA">
        <w:rPr>
          <w:color w:val="FF0000"/>
          <w:spacing w:val="2"/>
        </w:rPr>
        <w:t>t đai xã xét 12</w:t>
      </w:r>
      <w:r>
        <w:rPr>
          <w:color w:val="FF0000"/>
          <w:spacing w:val="2"/>
        </w:rPr>
        <w:t xml:space="preserve"> hộ, đã hoàn thiện đượ</w:t>
      </w:r>
      <w:r w:rsidR="00C96DDA">
        <w:rPr>
          <w:color w:val="FF0000"/>
          <w:spacing w:val="2"/>
        </w:rPr>
        <w:t>c 12</w:t>
      </w:r>
      <w:r>
        <w:rPr>
          <w:color w:val="FF0000"/>
          <w:spacing w:val="2"/>
        </w:rPr>
        <w:t xml:space="preserve"> bộ hồ sơ chuyể</w:t>
      </w:r>
      <w:r w:rsidR="009D31D0">
        <w:rPr>
          <w:color w:val="FF0000"/>
          <w:spacing w:val="2"/>
        </w:rPr>
        <w:t>n</w:t>
      </w:r>
      <w:r>
        <w:rPr>
          <w:color w:val="FF0000"/>
          <w:spacing w:val="2"/>
        </w:rPr>
        <w:t xml:space="preserve"> các hộ gia đình nộp bộ phận 1 cửa UBND huyện, hoàn thiện hồ sơ đính chính 48 trường hợp, làm thủ tục chuyển nhượ</w:t>
      </w:r>
      <w:r w:rsidR="009D31D0">
        <w:rPr>
          <w:color w:val="FF0000"/>
          <w:spacing w:val="2"/>
        </w:rPr>
        <w:t xml:space="preserve">ng </w:t>
      </w:r>
      <w:r>
        <w:rPr>
          <w:color w:val="FF0000"/>
          <w:spacing w:val="2"/>
        </w:rPr>
        <w:t xml:space="preserve"> 9 hồ sơ.</w:t>
      </w:r>
    </w:p>
    <w:p w:rsidR="00B9125F" w:rsidRPr="007D1FC8" w:rsidRDefault="00B9125F" w:rsidP="004A7DF6">
      <w:pPr>
        <w:spacing w:after="0"/>
        <w:ind w:firstLine="720"/>
        <w:jc w:val="both"/>
        <w:rPr>
          <w:rFonts w:cs="Times New Roman"/>
          <w:color w:val="000000" w:themeColor="text1"/>
          <w:szCs w:val="28"/>
        </w:rPr>
      </w:pPr>
      <w:r w:rsidRPr="007D1FC8">
        <w:rPr>
          <w:rFonts w:cs="Times New Roman"/>
          <w:color w:val="000000" w:themeColor="text1"/>
          <w:spacing w:val="-4"/>
          <w:szCs w:val="28"/>
          <w:lang w:val="pt-BR"/>
        </w:rPr>
        <w:t>Về công tác đấu giá đất, giải phóng mặt bằng khu dân cư mới thôn Thượng Đỗ I;</w:t>
      </w:r>
      <w:r w:rsidR="004B0A04">
        <w:rPr>
          <w:rFonts w:cs="Times New Roman"/>
          <w:color w:val="000000" w:themeColor="text1"/>
          <w:spacing w:val="4"/>
          <w:szCs w:val="28"/>
          <w:lang w:val="pt-BR"/>
        </w:rPr>
        <w:t xml:space="preserve"> UBND xã</w:t>
      </w:r>
      <w:r w:rsidRPr="007D1FC8">
        <w:rPr>
          <w:rFonts w:ascii=".VnTime" w:hAnsi=".VnTime" w:cs="Times New Roman"/>
          <w:color w:val="000000" w:themeColor="text1"/>
          <w:spacing w:val="4"/>
          <w:szCs w:val="28"/>
          <w:lang w:val="pt-BR"/>
        </w:rPr>
        <w:t xml:space="preserve"> tiÕp tôc</w:t>
      </w:r>
      <w:r w:rsidRPr="007D1FC8">
        <w:rPr>
          <w:rFonts w:cs="Times New Roman"/>
          <w:color w:val="000000" w:themeColor="text1"/>
          <w:spacing w:val="4"/>
          <w:szCs w:val="28"/>
          <w:lang w:val="pt-BR"/>
        </w:rPr>
        <w:t xml:space="preserve"> phối hợp với đơn vị tư vấn, Ban giải phóng mặt bằng của huyện lên phương án bồi thường, hỗ trợ tới các hộ dân, đến nay còn một số hộ dân chưa nhất trí với phương án bồi thường.</w:t>
      </w:r>
    </w:p>
    <w:p w:rsidR="00B9125F" w:rsidRPr="007D1FC8" w:rsidRDefault="00B9125F" w:rsidP="004A7DF6">
      <w:pPr>
        <w:spacing w:after="0"/>
        <w:jc w:val="both"/>
        <w:rPr>
          <w:rFonts w:cs="Times New Roman"/>
          <w:color w:val="000000" w:themeColor="text1"/>
          <w:szCs w:val="28"/>
        </w:rPr>
      </w:pPr>
      <w:r w:rsidRPr="007D1FC8">
        <w:rPr>
          <w:rFonts w:cs="Times New Roman"/>
          <w:color w:val="000000" w:themeColor="text1"/>
          <w:szCs w:val="28"/>
        </w:rPr>
        <w:t xml:space="preserve">          </w:t>
      </w:r>
      <w:r w:rsidRPr="007D1FC8">
        <w:rPr>
          <w:rFonts w:cs="Times New Roman"/>
          <w:color w:val="000000" w:themeColor="text1"/>
          <w:szCs w:val="28"/>
        </w:rPr>
        <w:tab/>
        <w:t xml:space="preserve">UBND xã phối hợp với đơn vị tư vấn, đơn vị thiết kế hoàn thiện hồ sơ nâng cấp, mở rộng đường </w:t>
      </w:r>
      <w:r w:rsidR="004B0A04">
        <w:rPr>
          <w:rFonts w:cs="Times New Roman"/>
          <w:color w:val="000000" w:themeColor="text1"/>
          <w:szCs w:val="28"/>
        </w:rPr>
        <w:t>giao thông Thượng Đỗ I đi Quốc Lộ 5A</w:t>
      </w:r>
      <w:r w:rsidRPr="007D1FC8">
        <w:rPr>
          <w:rFonts w:cs="Times New Roman"/>
          <w:color w:val="000000" w:themeColor="text1"/>
          <w:szCs w:val="28"/>
        </w:rPr>
        <w:t xml:space="preserve"> đến nay điều chỉ</w:t>
      </w:r>
      <w:r w:rsidR="00E51141">
        <w:rPr>
          <w:rFonts w:cs="Times New Roman"/>
          <w:color w:val="000000" w:themeColor="text1"/>
          <w:szCs w:val="28"/>
        </w:rPr>
        <w:t>nh đã xong, đến khi có kinh phí sẽ triển khai thực hiện</w:t>
      </w:r>
      <w:r w:rsidRPr="007D1FC8">
        <w:rPr>
          <w:rFonts w:cs="Times New Roman"/>
          <w:color w:val="000000" w:themeColor="text1"/>
          <w:szCs w:val="28"/>
        </w:rPr>
        <w:t>.</w:t>
      </w:r>
    </w:p>
    <w:p w:rsidR="0071226E" w:rsidRDefault="00B9125F" w:rsidP="004A7DF6">
      <w:pPr>
        <w:spacing w:after="0"/>
        <w:jc w:val="both"/>
        <w:rPr>
          <w:rFonts w:cs="Times New Roman"/>
          <w:i/>
          <w:color w:val="000000" w:themeColor="text1"/>
          <w:szCs w:val="28"/>
        </w:rPr>
      </w:pPr>
      <w:r w:rsidRPr="007D1FC8">
        <w:rPr>
          <w:rFonts w:cs="Times New Roman"/>
          <w:color w:val="000000" w:themeColor="text1"/>
          <w:szCs w:val="28"/>
        </w:rPr>
        <w:t xml:space="preserve">      </w:t>
      </w:r>
      <w:r w:rsidRPr="007D1FC8">
        <w:rPr>
          <w:rFonts w:cs="Times New Roman"/>
          <w:color w:val="000000" w:themeColor="text1"/>
          <w:szCs w:val="28"/>
        </w:rPr>
        <w:tab/>
        <w:t xml:space="preserve"> Dự án cụm công nghiệp Kim Thành (COMA</w:t>
      </w:r>
      <w:r w:rsidR="00E51141">
        <w:rPr>
          <w:rFonts w:cs="Times New Roman"/>
          <w:color w:val="000000" w:themeColor="text1"/>
          <w:szCs w:val="28"/>
        </w:rPr>
        <w:t>18</w:t>
      </w:r>
      <w:r w:rsidRPr="007D1FC8">
        <w:rPr>
          <w:rFonts w:cs="Times New Roman"/>
          <w:color w:val="000000" w:themeColor="text1"/>
          <w:szCs w:val="28"/>
        </w:rPr>
        <w:t>) UBND xã phối hợp với Ban giải phóng mặt bằng huyện thực hiện công tác rà soát các hộ có diện tích đất 03 dự án chiếm dụng, diện tích dự án chiếm dụng 64ha thuộc 04 thôn Bộ Hổ, Thắng Yên, Thượng Đỗ 1 và Thượng Đỗ 2 của 1.406 hộ dân. Hiện nay cơ bản đã rà soát xong thôn Bộ Hổ, hiện còn 03 thôn đang rà soát chưa xong lý do Ban GPMB huyện đang tập trung ra soát những khu trọng điểm của huyện. Đang hoàn thiện các bước của các dự án (</w:t>
      </w:r>
      <w:r w:rsidR="00C52028">
        <w:rPr>
          <w:i/>
          <w:color w:val="FF0000"/>
          <w:szCs w:val="28"/>
        </w:rPr>
        <w:t>D</w:t>
      </w:r>
      <w:r w:rsidR="00C52028" w:rsidRPr="00C52028">
        <w:rPr>
          <w:i/>
          <w:color w:val="FF0000"/>
          <w:szCs w:val="28"/>
        </w:rPr>
        <w:t>ự</w:t>
      </w:r>
      <w:r w:rsidR="00C52028">
        <w:rPr>
          <w:i/>
          <w:color w:val="FF0000"/>
          <w:szCs w:val="28"/>
        </w:rPr>
        <w:t xml:space="preserve"> án c</w:t>
      </w:r>
      <w:r w:rsidR="00C52028" w:rsidRPr="00C52028">
        <w:rPr>
          <w:i/>
          <w:color w:val="FF0000"/>
          <w:szCs w:val="28"/>
        </w:rPr>
        <w:t>ơ sở kinh doanh thương mại dịch vụ tổng hợp, khám chữa bệnh và chăm sóc sức khỏe</w:t>
      </w:r>
      <w:r w:rsidRPr="007D1FC8">
        <w:rPr>
          <w:rFonts w:cs="Times New Roman"/>
          <w:i/>
          <w:color w:val="000000" w:themeColor="text1"/>
          <w:szCs w:val="28"/>
        </w:rPr>
        <w:t>; Dự án khu dân cư thôn Bộ Hổ, dự án khu công nghiệp Cộng Hòa</w:t>
      </w:r>
      <w:r w:rsidR="009A5F07">
        <w:rPr>
          <w:rFonts w:cs="Times New Roman"/>
          <w:i/>
          <w:color w:val="000000" w:themeColor="text1"/>
          <w:szCs w:val="28"/>
        </w:rPr>
        <w:t xml:space="preserve"> – Thượng Vũ</w:t>
      </w:r>
      <w:r w:rsidRPr="007D1FC8">
        <w:rPr>
          <w:rFonts w:cs="Times New Roman"/>
          <w:i/>
          <w:color w:val="000000" w:themeColor="text1"/>
          <w:szCs w:val="28"/>
        </w:rPr>
        <w:t>)</w:t>
      </w:r>
      <w:r w:rsidR="00D74CC8" w:rsidRPr="007D1FC8">
        <w:rPr>
          <w:rFonts w:cs="Times New Roman"/>
          <w:i/>
          <w:color w:val="000000" w:themeColor="text1"/>
          <w:szCs w:val="28"/>
        </w:rPr>
        <w:t>.</w:t>
      </w:r>
    </w:p>
    <w:p w:rsidR="00B9125F" w:rsidRPr="00747CAE" w:rsidRDefault="0071226E" w:rsidP="004A7DF6">
      <w:pPr>
        <w:spacing w:after="0"/>
        <w:jc w:val="both"/>
        <w:rPr>
          <w:rFonts w:cs="Times New Roman"/>
          <w:i/>
          <w:color w:val="FF0000"/>
          <w:szCs w:val="28"/>
        </w:rPr>
      </w:pPr>
      <w:r>
        <w:rPr>
          <w:rFonts w:cs="Times New Roman"/>
          <w:i/>
          <w:color w:val="000000" w:themeColor="text1"/>
          <w:szCs w:val="28"/>
        </w:rPr>
        <w:t xml:space="preserve">        </w:t>
      </w:r>
      <w:r w:rsidR="00B9125F" w:rsidRPr="007D1FC8">
        <w:rPr>
          <w:rFonts w:cs="Times New Roman"/>
          <w:color w:val="000000" w:themeColor="text1"/>
          <w:szCs w:val="28"/>
          <w:lang w:val="pt-BR"/>
        </w:rPr>
        <w:t>Đối với các bến bãi ngoài đê: UBND xã thường xuyên đôn đốc các chủ bến bãi tiếp tục liên hệ với các cấp có thẩm quyền hoàn thiện các thủ tục, hồ sơ xin được cấp phép đồng thời thực hiện các điều kiện kinh doanh bến bãi theo qui định.</w:t>
      </w:r>
      <w:r w:rsidR="00B9125F" w:rsidRPr="007D1FC8">
        <w:rPr>
          <w:rFonts w:cs="Times New Roman"/>
          <w:color w:val="000000" w:themeColor="text1"/>
          <w:szCs w:val="28"/>
          <w:lang w:val="pt-BR" w:eastAsia="ja-JP"/>
        </w:rPr>
        <w:t xml:space="preserve"> Thực hiện nghiêm </w:t>
      </w:r>
      <w:r w:rsidR="00747CAE">
        <w:rPr>
          <w:rFonts w:cs="Times New Roman"/>
          <w:color w:val="FF0000"/>
          <w:szCs w:val="28"/>
          <w:lang w:val="pt-BR" w:eastAsia="ja-JP"/>
        </w:rPr>
        <w:t>Thông báo</w:t>
      </w:r>
      <w:r w:rsidR="00B9125F" w:rsidRPr="00747CAE">
        <w:rPr>
          <w:rFonts w:cs="Times New Roman"/>
          <w:color w:val="FF0000"/>
          <w:szCs w:val="28"/>
          <w:lang w:val="pt-BR" w:eastAsia="ja-JP"/>
        </w:rPr>
        <w:t xml:space="preserve"> số 213</w:t>
      </w:r>
      <w:r w:rsidR="00747CAE">
        <w:rPr>
          <w:rFonts w:cs="Times New Roman"/>
          <w:color w:val="FF0000"/>
          <w:szCs w:val="28"/>
          <w:lang w:val="pt-BR" w:eastAsia="ja-JP"/>
        </w:rPr>
        <w:t>/TB-DDKT2 ngày 31/12/2021 của đoàn kiểm tra liên ngành theo QĐ số 135 ngày 01/11/2021 của chủ tịch UBND tỉnh</w:t>
      </w:r>
      <w:r w:rsidR="00747CAE" w:rsidRPr="00747CAE">
        <w:rPr>
          <w:rFonts w:cs="Times New Roman"/>
          <w:color w:val="FF0000"/>
          <w:szCs w:val="28"/>
          <w:lang w:val="pt-BR" w:eastAsia="ja-JP"/>
        </w:rPr>
        <w:t xml:space="preserve"> về</w:t>
      </w:r>
      <w:r w:rsidR="00747CAE">
        <w:rPr>
          <w:rFonts w:cs="Times New Roman"/>
          <w:color w:val="FF0000"/>
          <w:szCs w:val="28"/>
          <w:lang w:val="pt-BR" w:eastAsia="ja-JP"/>
        </w:rPr>
        <w:t xml:space="preserve"> kết quả kiểm tra, xác minh việc chấp hành các qui định của pháp luật về</w:t>
      </w:r>
      <w:r w:rsidR="00747CAE" w:rsidRPr="00747CAE">
        <w:rPr>
          <w:rFonts w:cs="Times New Roman"/>
          <w:color w:val="FF0000"/>
          <w:szCs w:val="28"/>
          <w:lang w:val="pt-BR" w:eastAsia="ja-JP"/>
        </w:rPr>
        <w:t xml:space="preserve"> hoạt động bến bãi</w:t>
      </w:r>
      <w:r w:rsidR="00747CAE">
        <w:rPr>
          <w:rFonts w:cs="Times New Roman"/>
          <w:color w:val="FF0000"/>
          <w:szCs w:val="28"/>
          <w:lang w:val="pt-BR" w:eastAsia="ja-JP"/>
        </w:rPr>
        <w:t>, tập kết kinh doanh than, cát và các loại khoáng sản khác  trên địa bàn huyện Kim Thành</w:t>
      </w:r>
      <w:r w:rsidR="00B9125F" w:rsidRPr="00747CAE">
        <w:rPr>
          <w:rFonts w:cs="Times New Roman"/>
          <w:color w:val="FF0000"/>
          <w:szCs w:val="28"/>
          <w:lang w:val="pt-BR" w:eastAsia="ja-JP"/>
        </w:rPr>
        <w:t xml:space="preserve"> và Kế hoạch số 1528</w:t>
      </w:r>
      <w:r w:rsidR="00747CAE">
        <w:rPr>
          <w:rFonts w:cs="Times New Roman"/>
          <w:color w:val="FF0000"/>
          <w:szCs w:val="28"/>
          <w:lang w:val="pt-BR" w:eastAsia="ja-JP"/>
        </w:rPr>
        <w:t>/KH-</w:t>
      </w:r>
      <w:r w:rsidR="00747CAE">
        <w:rPr>
          <w:rFonts w:cs="Times New Roman"/>
          <w:color w:val="FF0000"/>
          <w:szCs w:val="28"/>
          <w:lang w:val="pt-BR" w:eastAsia="ja-JP"/>
        </w:rPr>
        <w:lastRenderedPageBreak/>
        <w:t xml:space="preserve">UBND </w:t>
      </w:r>
      <w:r w:rsidR="00C40D7E">
        <w:rPr>
          <w:rFonts w:cs="Times New Roman"/>
          <w:color w:val="FF0000"/>
          <w:szCs w:val="28"/>
          <w:lang w:val="pt-BR" w:eastAsia="ja-JP"/>
        </w:rPr>
        <w:t xml:space="preserve"> ngày 19/05/2022 </w:t>
      </w:r>
      <w:r w:rsidR="00B9125F" w:rsidRPr="00747CAE">
        <w:rPr>
          <w:rFonts w:cs="Times New Roman"/>
          <w:color w:val="FF0000"/>
          <w:szCs w:val="28"/>
          <w:lang w:val="pt-BR" w:eastAsia="ja-JP"/>
        </w:rPr>
        <w:t>của UBND huyệ</w:t>
      </w:r>
      <w:r w:rsidR="00C40D7E">
        <w:rPr>
          <w:rFonts w:cs="Times New Roman"/>
          <w:color w:val="FF0000"/>
          <w:szCs w:val="28"/>
          <w:lang w:val="pt-BR" w:eastAsia="ja-JP"/>
        </w:rPr>
        <w:t>n Kim Thành về việc Thực hiện giải tỏa các công trình trong hành lang bảo vệ đê, ngoài bến bài sông và xử lý các tồn tại, hạn chế trong lĩnh vực quản lý đất đai, đầu tư, môi trường của hoạt động bến bãi, tập kết kinh doanh than, cát và các loại khoáng sản khác trên địa bàn huyện Kim Thành.</w:t>
      </w:r>
    </w:p>
    <w:p w:rsidR="00B9125F" w:rsidRPr="007D1FC8" w:rsidRDefault="00B9125F" w:rsidP="004A7DF6">
      <w:pPr>
        <w:ind w:firstLine="601"/>
        <w:jc w:val="both"/>
        <w:rPr>
          <w:rFonts w:cs="Times New Roman"/>
          <w:color w:val="000000" w:themeColor="text1"/>
          <w:szCs w:val="28"/>
          <w:lang w:val="pt-BR"/>
        </w:rPr>
      </w:pPr>
      <w:r w:rsidRPr="007D1FC8">
        <w:rPr>
          <w:rFonts w:cs="Times New Roman"/>
          <w:color w:val="000000" w:themeColor="text1"/>
          <w:szCs w:val="28"/>
          <w:lang w:val="pt-BR"/>
        </w:rPr>
        <w:t xml:space="preserve">Trong quá trình các bến bãi hoạt động kinh doanh, nguyên vật liệu xây dựng than. </w:t>
      </w:r>
      <w:r w:rsidR="00412D3F">
        <w:rPr>
          <w:rFonts w:cs="Times New Roman"/>
          <w:color w:val="000000" w:themeColor="text1"/>
          <w:szCs w:val="28"/>
          <w:lang w:val="pt-BR"/>
        </w:rPr>
        <w:t>Các chủ bến bãi c</w:t>
      </w:r>
      <w:r w:rsidRPr="007D1FC8">
        <w:rPr>
          <w:rFonts w:cs="Times New Roman"/>
          <w:color w:val="000000" w:themeColor="text1"/>
          <w:szCs w:val="28"/>
          <w:lang w:val="pt-BR"/>
        </w:rPr>
        <w:t>hấp hành chưa tốt về Luật Đê điều, Thuế, tài Nguyên, Môi trường cũng như an ninh trật tự, sử dụng sai mục đích. còn để than, vật liệu xây dựng trên bãi với khối lượng quá mức cho phép, mặc dù UBND xã phối hợp thường xuyên kiểm tra, nhắc nhở, đôn đốc thực hiện, nhưng một số bãi khắc phục vi phạm vẫn còn chậm.</w:t>
      </w:r>
    </w:p>
    <w:p w:rsidR="00A25211" w:rsidRPr="007D1FC8" w:rsidRDefault="00A25211" w:rsidP="004A7DF6">
      <w:pPr>
        <w:spacing w:after="0"/>
        <w:jc w:val="both"/>
        <w:rPr>
          <w:rFonts w:cs="Times New Roman"/>
          <w:b/>
          <w:color w:val="000000" w:themeColor="text1"/>
          <w:spacing w:val="-2"/>
          <w:szCs w:val="28"/>
          <w:lang w:val="pt-BR"/>
        </w:rPr>
      </w:pPr>
      <w:r w:rsidRPr="007D1FC8">
        <w:rPr>
          <w:rFonts w:cs="Times New Roman"/>
          <w:color w:val="000000" w:themeColor="text1"/>
          <w:szCs w:val="28"/>
        </w:rPr>
        <w:t xml:space="preserve">  </w:t>
      </w:r>
      <w:r w:rsidRPr="007D1FC8">
        <w:rPr>
          <w:rFonts w:cs="Times New Roman"/>
          <w:b/>
          <w:color w:val="000000" w:themeColor="text1"/>
          <w:spacing w:val="-2"/>
          <w:szCs w:val="28"/>
          <w:lang w:val="pt-BR"/>
        </w:rPr>
        <w:t xml:space="preserve">    2.Công tác giao thông, thủy lợi:</w:t>
      </w:r>
    </w:p>
    <w:p w:rsidR="00A25211" w:rsidRPr="007D1FC8" w:rsidRDefault="00A25211" w:rsidP="004A7DF6">
      <w:pPr>
        <w:autoSpaceDE w:val="0"/>
        <w:autoSpaceDN w:val="0"/>
        <w:adjustRightInd w:val="0"/>
        <w:spacing w:after="0"/>
        <w:ind w:firstLine="601"/>
        <w:jc w:val="both"/>
        <w:rPr>
          <w:rFonts w:cs="Times New Roman"/>
          <w:color w:val="000000" w:themeColor="text1"/>
          <w:szCs w:val="28"/>
          <w:lang w:val="pt-BR"/>
        </w:rPr>
      </w:pPr>
      <w:r w:rsidRPr="007D1FC8">
        <w:rPr>
          <w:rFonts w:eastAsia="Times New Roman" w:cs="Times New Roman"/>
          <w:color w:val="000000" w:themeColor="text1"/>
          <w:szCs w:val="28"/>
          <w:lang w:val="pt-BR"/>
        </w:rPr>
        <w:t xml:space="preserve">Tiếp tục tuyên truyền và duy trì các giải pháp đảm bảo trật tự ATGT. </w:t>
      </w:r>
      <w:r w:rsidRPr="007D1FC8">
        <w:rPr>
          <w:rFonts w:cs="Times New Roman"/>
          <w:color w:val="000000" w:themeColor="text1"/>
          <w:szCs w:val="28"/>
          <w:lang w:val="pt-BR"/>
        </w:rPr>
        <w:t xml:space="preserve">Tổ chức ra quân phát quang hành lang cây cối vật cản trên các tuyến đường giao thông trục chính của xã, khu dân cư và nhắc các hộ không tái lấn chiếm hành lang giao thông trên các tuyến đường. </w:t>
      </w:r>
    </w:p>
    <w:p w:rsidR="00A25211" w:rsidRPr="00855BF2" w:rsidRDefault="00A25211" w:rsidP="004A7DF6">
      <w:pPr>
        <w:spacing w:after="0"/>
        <w:ind w:firstLine="601"/>
        <w:jc w:val="both"/>
        <w:rPr>
          <w:rFonts w:cs="Times New Roman"/>
          <w:i/>
          <w:color w:val="000000" w:themeColor="text1"/>
          <w:szCs w:val="28"/>
          <w:lang w:val="pt-BR" w:eastAsia="ja-JP"/>
        </w:rPr>
      </w:pPr>
      <w:r w:rsidRPr="00142CEB">
        <w:rPr>
          <w:rFonts w:cs="Times New Roman"/>
          <w:b/>
          <w:bCs/>
          <w:color w:val="000000" w:themeColor="text1"/>
          <w:szCs w:val="28"/>
          <w:lang w:val="pt-BR"/>
        </w:rPr>
        <w:t xml:space="preserve"> </w:t>
      </w:r>
      <w:r w:rsidRPr="00142CEB">
        <w:rPr>
          <w:rFonts w:cs="Times New Roman"/>
          <w:color w:val="000000" w:themeColor="text1"/>
          <w:szCs w:val="28"/>
          <w:lang w:val="pt-BR"/>
        </w:rPr>
        <w:t>Trong  năm 2023 đã cải tạo,</w:t>
      </w:r>
      <w:r w:rsidRPr="00142CEB">
        <w:rPr>
          <w:rFonts w:cs="Times New Roman"/>
          <w:color w:val="000000" w:themeColor="text1"/>
          <w:szCs w:val="28"/>
          <w:lang w:val="pt-BR" w:eastAsia="ja-JP"/>
        </w:rPr>
        <w:t xml:space="preserve"> mở rộng</w:t>
      </w:r>
      <w:r w:rsidRPr="00142CEB">
        <w:rPr>
          <w:rFonts w:cs="Times New Roman"/>
          <w:color w:val="000000" w:themeColor="text1"/>
          <w:szCs w:val="28"/>
          <w:lang w:val="pt-BR"/>
        </w:rPr>
        <w:t xml:space="preserve">, </w:t>
      </w:r>
      <w:r w:rsidRPr="00142CEB">
        <w:rPr>
          <w:rFonts w:cs="Times New Roman"/>
          <w:color w:val="000000" w:themeColor="text1"/>
          <w:szCs w:val="28"/>
          <w:lang w:val="pt-BR" w:eastAsia="ja-JP"/>
        </w:rPr>
        <w:t>nâng cấp</w:t>
      </w:r>
      <w:r w:rsidRPr="00142CEB">
        <w:rPr>
          <w:rFonts w:cs="Times New Roman"/>
          <w:color w:val="000000" w:themeColor="text1"/>
          <w:szCs w:val="28"/>
          <w:lang w:val="pt-BR"/>
        </w:rPr>
        <w:t xml:space="preserve"> các tuyến đường giao thông tại các thôn với</w:t>
      </w:r>
      <w:r w:rsidRPr="00142CEB">
        <w:rPr>
          <w:rFonts w:cs="Times New Roman"/>
          <w:color w:val="000000" w:themeColor="text1"/>
          <w:szCs w:val="28"/>
          <w:lang w:val="pt-BR" w:eastAsia="ja-JP"/>
        </w:rPr>
        <w:t xml:space="preserve"> tổng kinh phí trên</w:t>
      </w:r>
      <w:r w:rsidR="00E61630" w:rsidRPr="00142CEB">
        <w:rPr>
          <w:rFonts w:cs="Times New Roman"/>
          <w:color w:val="000000" w:themeColor="text1"/>
          <w:szCs w:val="28"/>
          <w:lang w:val="pt-BR"/>
        </w:rPr>
        <w:t xml:space="preserve"> </w:t>
      </w:r>
      <w:r w:rsidR="00C52028">
        <w:rPr>
          <w:rFonts w:cs="Times New Roman"/>
          <w:color w:val="000000" w:themeColor="text1"/>
          <w:szCs w:val="28"/>
          <w:lang w:val="pt-BR"/>
        </w:rPr>
        <w:t>0</w:t>
      </w:r>
      <w:r w:rsidR="007C5DB7">
        <w:rPr>
          <w:rFonts w:cs="Times New Roman"/>
          <w:color w:val="000000" w:themeColor="text1"/>
          <w:szCs w:val="28"/>
          <w:lang w:val="pt-BR"/>
        </w:rPr>
        <w:t>1 tỷ</w:t>
      </w:r>
      <w:r w:rsidRPr="00142CEB">
        <w:rPr>
          <w:rFonts w:cs="Times New Roman"/>
          <w:color w:val="000000" w:themeColor="text1"/>
          <w:szCs w:val="28"/>
          <w:lang w:val="pt-BR"/>
        </w:rPr>
        <w:t xml:space="preserve"> đồng từ nguồn đóng góp của nhân dân, xã hội hóa và ngân sách UBND xã</w:t>
      </w:r>
      <w:r w:rsidR="00C52028">
        <w:rPr>
          <w:rFonts w:cs="Times New Roman"/>
          <w:color w:val="000000" w:themeColor="text1"/>
          <w:szCs w:val="28"/>
          <w:lang w:val="pt-BR"/>
        </w:rPr>
        <w:t xml:space="preserve"> (</w:t>
      </w:r>
      <w:r w:rsidR="00C52028" w:rsidRPr="00855BF2">
        <w:rPr>
          <w:rFonts w:cs="Times New Roman"/>
          <w:i/>
          <w:color w:val="000000" w:themeColor="text1"/>
          <w:szCs w:val="28"/>
          <w:lang w:val="pt-BR"/>
        </w:rPr>
        <w:t xml:space="preserve">Ngân sách xã </w:t>
      </w:r>
      <w:r w:rsidR="00855BF2" w:rsidRPr="00855BF2">
        <w:rPr>
          <w:rFonts w:cs="Times New Roman"/>
          <w:i/>
          <w:color w:val="000000" w:themeColor="text1"/>
          <w:szCs w:val="28"/>
          <w:lang w:val="pt-BR"/>
        </w:rPr>
        <w:t>120 triệu, xã hội hóa 125 triệu còn lại nhân dân tự đóng góp và tự làm)</w:t>
      </w:r>
      <w:r w:rsidRPr="00855BF2">
        <w:rPr>
          <w:rFonts w:cs="Times New Roman"/>
          <w:i/>
          <w:color w:val="000000" w:themeColor="text1"/>
          <w:szCs w:val="28"/>
          <w:lang w:val="pt-BR" w:eastAsia="ja-JP"/>
        </w:rPr>
        <w:t>.</w:t>
      </w:r>
    </w:p>
    <w:p w:rsidR="00A25211" w:rsidRPr="007D1FC8" w:rsidRDefault="00A25211" w:rsidP="004A7DF6">
      <w:pPr>
        <w:spacing w:after="0"/>
        <w:ind w:firstLine="567"/>
        <w:jc w:val="both"/>
        <w:rPr>
          <w:rFonts w:eastAsia="Times New Roman" w:cs="Times New Roman"/>
          <w:color w:val="000000" w:themeColor="text1"/>
          <w:szCs w:val="28"/>
          <w:lang w:val="pt-BR"/>
        </w:rPr>
      </w:pPr>
      <w:r w:rsidRPr="007D1FC8">
        <w:rPr>
          <w:rFonts w:eastAsia="Times New Roman" w:cs="Times New Roman"/>
          <w:color w:val="000000" w:themeColor="text1"/>
          <w:szCs w:val="28"/>
          <w:lang w:val="pt-BR"/>
        </w:rPr>
        <w:t xml:space="preserve">Thường xuyên kiểm soát và ngăn chặn các xe có trọng tải lớn vượt quá quy định đi vào địa phương. </w:t>
      </w:r>
    </w:p>
    <w:p w:rsidR="00A25211" w:rsidRDefault="00A25211" w:rsidP="004A7DF6">
      <w:pPr>
        <w:spacing w:after="0"/>
        <w:ind w:firstLine="567"/>
        <w:jc w:val="both"/>
        <w:rPr>
          <w:rFonts w:eastAsia="Times New Roman" w:cs="Times New Roman"/>
          <w:color w:val="000000" w:themeColor="text1"/>
          <w:szCs w:val="28"/>
          <w:lang w:val="pt-BR"/>
        </w:rPr>
      </w:pPr>
      <w:r w:rsidRPr="007D1FC8">
        <w:rPr>
          <w:rFonts w:eastAsia="Times New Roman" w:cs="Times New Roman"/>
          <w:color w:val="000000" w:themeColor="text1"/>
          <w:szCs w:val="28"/>
          <w:lang w:val="pt-BR"/>
        </w:rPr>
        <w:t>Chủ động xây dựng, triển khai  kế hoạch phòng chống thiên tai tìm kiếm cứu nạn và kế hoạch phòng chống úng nội đồng và khắc phục hậu quả sau thiên tai trên địa bàn xã năm 2023. Phối hợp với các cơ sở thôn và HTX DVNN đôn đốc vớt rong, bèo các mương tiêu úng, kiểm tra hệ thống tiêu thoát nước trong khu dân cư và nội đồng đảm bảo tiêu thoát nước trong mùa mưa. Chỉ đạo chuyên môn phối hợp với HTX DV nông nghiệp thực hiện kế hoạch làm thủy lợi nội đồng đạt hiệu quả cao.</w:t>
      </w:r>
    </w:p>
    <w:p w:rsidR="00FE054E" w:rsidRPr="005963F4" w:rsidRDefault="00E45E39" w:rsidP="004A7DF6">
      <w:pPr>
        <w:spacing w:after="0"/>
        <w:ind w:firstLine="567"/>
        <w:jc w:val="both"/>
        <w:rPr>
          <w:rFonts w:eastAsia="Times New Roman" w:cs="Times New Roman"/>
          <w:i/>
          <w:color w:val="000000" w:themeColor="text1"/>
          <w:szCs w:val="28"/>
          <w:lang w:val="pt-BR"/>
        </w:rPr>
      </w:pPr>
      <w:r>
        <w:rPr>
          <w:rFonts w:eastAsia="Times New Roman" w:cs="Times New Roman"/>
          <w:color w:val="000000" w:themeColor="text1"/>
          <w:szCs w:val="28"/>
          <w:lang w:val="pt-BR"/>
        </w:rPr>
        <w:t>Phối hợp với Ban quản lý dự án công trình thủy thủy lợi nội đồng trong giải phóng mặt bằng về c</w:t>
      </w:r>
      <w:r w:rsidR="00FE054E">
        <w:rPr>
          <w:rFonts w:eastAsia="Times New Roman" w:cs="Times New Roman"/>
          <w:color w:val="000000" w:themeColor="text1"/>
          <w:szCs w:val="28"/>
          <w:lang w:val="pt-BR"/>
        </w:rPr>
        <w:t xml:space="preserve">ông trình sửa chữa kênh KC2 Trạm bơm Tuần Mây ( K1+600 –K2+175) huyện Kim Thành địa phận </w:t>
      </w:r>
      <w:r w:rsidR="00613A30">
        <w:rPr>
          <w:rFonts w:eastAsia="Times New Roman" w:cs="Times New Roman"/>
          <w:color w:val="000000" w:themeColor="text1"/>
          <w:szCs w:val="28"/>
          <w:lang w:val="pt-BR"/>
        </w:rPr>
        <w:t>qua xã Thượng Vũ là 500m</w:t>
      </w:r>
      <w:r>
        <w:rPr>
          <w:rFonts w:eastAsia="Times New Roman" w:cs="Times New Roman"/>
          <w:color w:val="000000" w:themeColor="text1"/>
          <w:szCs w:val="28"/>
          <w:lang w:val="pt-BR"/>
        </w:rPr>
        <w:t xml:space="preserve"> (</w:t>
      </w:r>
      <w:r w:rsidRPr="005963F4">
        <w:rPr>
          <w:rFonts w:eastAsia="Times New Roman" w:cs="Times New Roman"/>
          <w:i/>
          <w:color w:val="000000" w:themeColor="text1"/>
          <w:szCs w:val="28"/>
          <w:lang w:val="pt-BR"/>
        </w:rPr>
        <w:t xml:space="preserve">ngày </w:t>
      </w:r>
      <w:r w:rsidR="005963F4" w:rsidRPr="005963F4">
        <w:rPr>
          <w:rFonts w:eastAsia="Times New Roman" w:cs="Times New Roman"/>
          <w:i/>
          <w:color w:val="000000" w:themeColor="text1"/>
          <w:szCs w:val="28"/>
          <w:lang w:val="pt-BR"/>
        </w:rPr>
        <w:t xml:space="preserve">30/11/2023 </w:t>
      </w:r>
      <w:r w:rsidRPr="005963F4">
        <w:rPr>
          <w:rFonts w:eastAsia="Times New Roman" w:cs="Times New Roman"/>
          <w:i/>
          <w:color w:val="000000" w:themeColor="text1"/>
          <w:szCs w:val="28"/>
          <w:lang w:val="pt-BR"/>
        </w:rPr>
        <w:t>đã hoàn thành đưa vào sử dụng)</w:t>
      </w:r>
      <w:r w:rsidR="00613A30" w:rsidRPr="005963F4">
        <w:rPr>
          <w:rFonts w:eastAsia="Times New Roman" w:cs="Times New Roman"/>
          <w:i/>
          <w:color w:val="000000" w:themeColor="text1"/>
          <w:szCs w:val="28"/>
          <w:lang w:val="pt-BR"/>
        </w:rPr>
        <w:t>.</w:t>
      </w:r>
    </w:p>
    <w:p w:rsidR="00784E6B" w:rsidRPr="007D1FC8" w:rsidRDefault="00784E6B" w:rsidP="004A7DF6">
      <w:pPr>
        <w:spacing w:after="0"/>
        <w:jc w:val="both"/>
        <w:rPr>
          <w:rFonts w:cs="Times New Roman"/>
          <w:b/>
          <w:bCs/>
          <w:color w:val="000000" w:themeColor="text1"/>
          <w:szCs w:val="28"/>
          <w:lang w:val="pt-BR"/>
        </w:rPr>
      </w:pPr>
      <w:r w:rsidRPr="007D1FC8">
        <w:rPr>
          <w:rFonts w:cs="Times New Roman"/>
          <w:b/>
          <w:bCs/>
          <w:color w:val="000000" w:themeColor="text1"/>
          <w:szCs w:val="28"/>
          <w:lang w:val="pt-BR"/>
        </w:rPr>
        <w:t xml:space="preserve">        3. Công tác vệ sinh môi trường.</w:t>
      </w:r>
    </w:p>
    <w:p w:rsidR="00784E6B" w:rsidRPr="007D1FC8" w:rsidRDefault="00784E6B" w:rsidP="004A7DF6">
      <w:pPr>
        <w:autoSpaceDE w:val="0"/>
        <w:autoSpaceDN w:val="0"/>
        <w:adjustRightInd w:val="0"/>
        <w:spacing w:after="0"/>
        <w:ind w:firstLine="603"/>
        <w:jc w:val="both"/>
        <w:rPr>
          <w:rFonts w:cs="Times New Roman"/>
          <w:color w:val="000000" w:themeColor="text1"/>
          <w:szCs w:val="28"/>
          <w:lang w:val="pt-BR"/>
        </w:rPr>
      </w:pPr>
      <w:r w:rsidRPr="007D1FC8">
        <w:rPr>
          <w:rFonts w:cs="Times New Roman"/>
          <w:color w:val="000000" w:themeColor="text1"/>
          <w:szCs w:val="28"/>
          <w:lang w:val="pt-BR"/>
        </w:rPr>
        <w:t xml:space="preserve">Tích cực triển khai các hoạt động hưởng ứng tuần lễ quốc gia nước sạch vệ sinh môi trường </w:t>
      </w:r>
      <w:r w:rsidRPr="007D1FC8">
        <w:rPr>
          <w:rFonts w:cs="Times New Roman"/>
          <w:bCs/>
          <w:color w:val="000000" w:themeColor="text1"/>
          <w:szCs w:val="28"/>
          <w:lang w:val="pt-BR"/>
        </w:rPr>
        <w:t>và</w:t>
      </w:r>
      <w:r w:rsidRPr="007D1FC8">
        <w:rPr>
          <w:rFonts w:cs="Times New Roman"/>
          <w:color w:val="000000" w:themeColor="text1"/>
          <w:szCs w:val="28"/>
          <w:lang w:val="pt-BR"/>
        </w:rPr>
        <w:t xml:space="preserve"> tháng hành động vì môi trường năm 2023. </w:t>
      </w:r>
    </w:p>
    <w:p w:rsidR="00784E6B" w:rsidRDefault="00784E6B" w:rsidP="004A7DF6">
      <w:pPr>
        <w:spacing w:after="60"/>
        <w:ind w:firstLine="709"/>
        <w:jc w:val="both"/>
        <w:rPr>
          <w:rFonts w:cs="Times New Roman"/>
          <w:color w:val="000000" w:themeColor="text1"/>
          <w:szCs w:val="28"/>
        </w:rPr>
      </w:pPr>
      <w:r w:rsidRPr="007D1FC8">
        <w:rPr>
          <w:rFonts w:cs="Times New Roman"/>
          <w:color w:val="000000" w:themeColor="text1"/>
          <w:spacing w:val="-4"/>
          <w:szCs w:val="28"/>
        </w:rPr>
        <w:t>Chỉ đạo</w:t>
      </w:r>
      <w:r w:rsidRPr="007D1FC8">
        <w:rPr>
          <w:rFonts w:cs="Times New Roman"/>
          <w:color w:val="000000" w:themeColor="text1"/>
          <w:spacing w:val="-4"/>
          <w:szCs w:val="28"/>
          <w:lang w:val="es-CO"/>
        </w:rPr>
        <w:t xml:space="preserve"> giám sát việc thu gom, vận chuyển rác thải của tổ thu gom rác thải về nhà máy xử lý rác thải tại điểm tập trung</w:t>
      </w:r>
      <w:r w:rsidRPr="007D1FC8">
        <w:rPr>
          <w:rFonts w:cs="Times New Roman"/>
          <w:color w:val="000000" w:themeColor="text1"/>
          <w:szCs w:val="28"/>
        </w:rPr>
        <w:t>. Phối hợp triển khai nhân rộng</w:t>
      </w:r>
      <w:r w:rsidR="005963F4">
        <w:rPr>
          <w:rFonts w:cs="Times New Roman"/>
          <w:color w:val="000000" w:themeColor="text1"/>
          <w:szCs w:val="28"/>
        </w:rPr>
        <w:t>, đánh giá kết quả</w:t>
      </w:r>
      <w:r w:rsidRPr="007D1FC8">
        <w:rPr>
          <w:rFonts w:cs="Times New Roman"/>
          <w:color w:val="000000" w:themeColor="text1"/>
          <w:szCs w:val="28"/>
        </w:rPr>
        <w:t xml:space="preserve"> mô hình phân loại rác tại nguồn, nói không với túi ni lon. </w:t>
      </w:r>
    </w:p>
    <w:p w:rsidR="009832E7" w:rsidRPr="009832E7" w:rsidRDefault="009832E7" w:rsidP="004A7DF6">
      <w:pPr>
        <w:spacing w:after="60"/>
        <w:ind w:firstLine="709"/>
        <w:jc w:val="both"/>
        <w:rPr>
          <w:rFonts w:cs="Times New Roman"/>
          <w:color w:val="000000" w:themeColor="text1"/>
          <w:sz w:val="10"/>
          <w:szCs w:val="28"/>
        </w:rPr>
      </w:pPr>
    </w:p>
    <w:p w:rsidR="004A4DCC" w:rsidRPr="007D1FC8" w:rsidRDefault="004A4DCC" w:rsidP="004A7DF6">
      <w:pPr>
        <w:autoSpaceDE w:val="0"/>
        <w:autoSpaceDN w:val="0"/>
        <w:adjustRightInd w:val="0"/>
        <w:ind w:firstLine="603"/>
        <w:jc w:val="both"/>
        <w:rPr>
          <w:b/>
          <w:bCs/>
          <w:color w:val="000000" w:themeColor="text1"/>
          <w:sz w:val="26"/>
          <w:szCs w:val="28"/>
          <w:lang w:val="pt-BR"/>
        </w:rPr>
      </w:pPr>
      <w:r w:rsidRPr="007D1FC8">
        <w:rPr>
          <w:b/>
          <w:bCs/>
          <w:color w:val="000000" w:themeColor="text1"/>
          <w:sz w:val="26"/>
          <w:szCs w:val="28"/>
          <w:lang w:val="pt-BR"/>
        </w:rPr>
        <w:lastRenderedPageBreak/>
        <w:t>V. LĨNH VỰC CÔNG AN, QUÂN SỰ; TƯ PHÁP – HỘ TỊCH; TIẾP CÔNG DÂN VÀ GIẢI QUYẾT ĐƠN THƯ.</w:t>
      </w:r>
    </w:p>
    <w:p w:rsidR="005F17C6" w:rsidRPr="007D1FC8" w:rsidRDefault="004A4DCC" w:rsidP="004A7DF6">
      <w:pPr>
        <w:adjustRightInd w:val="0"/>
        <w:snapToGrid w:val="0"/>
        <w:spacing w:after="0"/>
        <w:ind w:firstLine="545"/>
        <w:jc w:val="both"/>
        <w:rPr>
          <w:b/>
          <w:bCs/>
          <w:color w:val="000000" w:themeColor="text1"/>
          <w:szCs w:val="28"/>
          <w:lang w:val="pt-BR"/>
        </w:rPr>
      </w:pPr>
      <w:r w:rsidRPr="007D1FC8">
        <w:rPr>
          <w:b/>
          <w:bCs/>
          <w:color w:val="000000" w:themeColor="text1"/>
          <w:szCs w:val="28"/>
          <w:lang w:val="pt-BR"/>
        </w:rPr>
        <w:t>1</w:t>
      </w:r>
      <w:r w:rsidR="00BB6284" w:rsidRPr="007D1FC8">
        <w:rPr>
          <w:b/>
          <w:bCs/>
          <w:color w:val="000000" w:themeColor="text1"/>
          <w:szCs w:val="28"/>
          <w:lang w:val="pt-BR"/>
        </w:rPr>
        <w:t xml:space="preserve">. </w:t>
      </w:r>
      <w:r w:rsidR="005F17C6" w:rsidRPr="007D1FC8">
        <w:rPr>
          <w:b/>
          <w:bCs/>
          <w:color w:val="000000" w:themeColor="text1"/>
          <w:szCs w:val="28"/>
          <w:lang w:val="pt-BR"/>
        </w:rPr>
        <w:t>Công tác an ninh, bảo đảm trật tự an toàn xã hội</w:t>
      </w:r>
      <w:r w:rsidR="00964A51" w:rsidRPr="007D1FC8">
        <w:rPr>
          <w:b/>
          <w:bCs/>
          <w:color w:val="000000" w:themeColor="text1"/>
          <w:szCs w:val="28"/>
          <w:lang w:val="pt-BR"/>
        </w:rPr>
        <w:t xml:space="preserve">: </w:t>
      </w:r>
    </w:p>
    <w:p w:rsidR="0023588E" w:rsidRPr="007D1FC8" w:rsidRDefault="0023588E" w:rsidP="004A7DF6">
      <w:pPr>
        <w:spacing w:before="60" w:after="0"/>
        <w:ind w:firstLine="720"/>
        <w:jc w:val="both"/>
        <w:rPr>
          <w:bCs/>
          <w:color w:val="000000" w:themeColor="text1"/>
          <w:lang w:val="pt-BR"/>
        </w:rPr>
      </w:pPr>
      <w:r w:rsidRPr="007D1FC8">
        <w:rPr>
          <w:bCs/>
          <w:color w:val="000000" w:themeColor="text1"/>
          <w:szCs w:val="28"/>
          <w:lang w:val="pt-BR"/>
        </w:rPr>
        <w:t>Trong năm</w:t>
      </w:r>
      <w:r w:rsidR="007E7A8D" w:rsidRPr="007D1FC8">
        <w:rPr>
          <w:bCs/>
          <w:color w:val="000000" w:themeColor="text1"/>
          <w:szCs w:val="28"/>
          <w:lang w:val="pt-BR"/>
        </w:rPr>
        <w:t xml:space="preserve"> Công an xã duy trì nghiêm chế độ tuần tra kiểm soát, nắm bắt tình hình, kịp thời xử lý các vụ việc, bảo đảm an ninh trật tự trên địa bàn</w:t>
      </w:r>
      <w:r w:rsidR="006C34EF" w:rsidRPr="007D1FC8">
        <w:rPr>
          <w:bCs/>
          <w:color w:val="000000" w:themeColor="text1"/>
          <w:szCs w:val="28"/>
          <w:lang w:val="pt-BR"/>
        </w:rPr>
        <w:t xml:space="preserve">. </w:t>
      </w:r>
      <w:r w:rsidR="007E7A8D" w:rsidRPr="007D1FC8">
        <w:rPr>
          <w:bCs/>
          <w:color w:val="000000" w:themeColor="text1"/>
          <w:szCs w:val="28"/>
          <w:lang w:val="pt-BR"/>
        </w:rPr>
        <w:t>Đôn đốc các đơn vị thực hiện có hiệu quả đề án “</w:t>
      </w:r>
      <w:r w:rsidR="007E7A8D" w:rsidRPr="007D1FC8">
        <w:rPr>
          <w:bCs/>
          <w:i/>
          <w:color w:val="000000" w:themeColor="text1"/>
          <w:szCs w:val="28"/>
          <w:lang w:val="pt-BR"/>
        </w:rPr>
        <w:t>Làng an toàn, khu dân cư, cơ quan, doanh nghiệp an toàn về an ninh trật tự”</w:t>
      </w:r>
      <w:r w:rsidR="007E7A8D" w:rsidRPr="007D1FC8">
        <w:rPr>
          <w:bCs/>
          <w:color w:val="000000" w:themeColor="text1"/>
          <w:szCs w:val="28"/>
          <w:lang w:val="pt-BR"/>
        </w:rPr>
        <w:t xml:space="preserve">. </w:t>
      </w:r>
      <w:r w:rsidRPr="007D1FC8">
        <w:rPr>
          <w:bCs/>
          <w:color w:val="000000" w:themeColor="text1"/>
          <w:szCs w:val="28"/>
          <w:lang w:val="pt-BR"/>
        </w:rPr>
        <w:t xml:space="preserve">Tham mưu xây dựng kế hoạch, các </w:t>
      </w:r>
      <w:r w:rsidR="00B70189" w:rsidRPr="007D1FC8">
        <w:rPr>
          <w:bCs/>
          <w:color w:val="000000" w:themeColor="text1"/>
          <w:szCs w:val="28"/>
          <w:lang w:val="pt-BR"/>
        </w:rPr>
        <w:t>tổ công tác triển khai đề án phát triển ứng dụng dữ liệu về dân cư, định danh và xác thực điện tử phục vụ chuyển đổi số Quốc gia giai đoạ</w:t>
      </w:r>
      <w:r w:rsidR="00E61630" w:rsidRPr="007D1FC8">
        <w:rPr>
          <w:bCs/>
          <w:color w:val="000000" w:themeColor="text1"/>
          <w:szCs w:val="28"/>
          <w:lang w:val="pt-BR"/>
        </w:rPr>
        <w:t>n 2022-</w:t>
      </w:r>
      <w:r w:rsidR="00B70189" w:rsidRPr="007D1FC8">
        <w:rPr>
          <w:bCs/>
          <w:color w:val="000000" w:themeColor="text1"/>
          <w:szCs w:val="28"/>
          <w:lang w:val="pt-BR"/>
        </w:rPr>
        <w:t xml:space="preserve">2025, tầm nhìn đến năm 2030. Thực hiện Kế hoạch số 6674/KH-C06-TTDLDC ngày 02/10/2022 của Cục C06 – Bộ công an mở đợt cao điểm  “90 ngày, đêm” triển khai qui định của Luật Cư trú năm 2020 và tăng cường đẩy mạnh triển khai thực hiện Đề án 06/CP. </w:t>
      </w:r>
      <w:r w:rsidR="00B70189" w:rsidRPr="007D1FC8">
        <w:rPr>
          <w:bCs/>
          <w:color w:val="000000" w:themeColor="text1"/>
          <w:lang w:val="pt-BR"/>
        </w:rPr>
        <w:t>Đưa 02 đối tượng đi cai nghiện bắt buộc tại Trung tâm điều trị cai nghiện ma túy Hả</w:t>
      </w:r>
      <w:r w:rsidR="006B5E07">
        <w:rPr>
          <w:bCs/>
          <w:color w:val="000000" w:themeColor="text1"/>
          <w:lang w:val="pt-BR"/>
        </w:rPr>
        <w:t>i Dương.</w:t>
      </w:r>
      <w:r w:rsidR="00BF533C" w:rsidRPr="007D1FC8">
        <w:rPr>
          <w:bCs/>
          <w:color w:val="000000" w:themeColor="text1"/>
          <w:lang w:val="pt-BR"/>
        </w:rPr>
        <w:t>Quản lý sau cai nghiện bắt buộc 02 đối tượng tại địa phương</w:t>
      </w:r>
      <w:r w:rsidR="004C7DB1" w:rsidRPr="007D1FC8">
        <w:rPr>
          <w:bCs/>
          <w:color w:val="000000" w:themeColor="text1"/>
          <w:lang w:val="pt-BR"/>
        </w:rPr>
        <w:t>, bắt giữ xử lý 03 trường vi phạm về môi trường và xử phạt  tổng bằng 1.500.000đ.</w:t>
      </w:r>
      <w:r w:rsidR="00F26B63" w:rsidRPr="007D1FC8">
        <w:rPr>
          <w:bCs/>
          <w:color w:val="000000" w:themeColor="text1"/>
          <w:lang w:val="pt-BR"/>
        </w:rPr>
        <w:t xml:space="preserve"> xử phạt 01 vụ kinh tế bằng 3.000.000đ. </w:t>
      </w:r>
      <w:r w:rsidR="00B70189" w:rsidRPr="007D1FC8">
        <w:rPr>
          <w:bCs/>
          <w:color w:val="000000" w:themeColor="text1"/>
          <w:lang w:val="pt-BR"/>
        </w:rPr>
        <w:t>Tuyên truyền trên hệ thố</w:t>
      </w:r>
      <w:r w:rsidR="00B02F4F" w:rsidRPr="007D1FC8">
        <w:rPr>
          <w:bCs/>
          <w:color w:val="000000" w:themeColor="text1"/>
          <w:lang w:val="pt-BR"/>
        </w:rPr>
        <w:t xml:space="preserve">ng </w:t>
      </w:r>
      <w:r w:rsidR="00B70189" w:rsidRPr="007D1FC8">
        <w:rPr>
          <w:bCs/>
          <w:color w:val="000000" w:themeColor="text1"/>
          <w:lang w:val="pt-BR"/>
        </w:rPr>
        <w:t>truyền thanh xã, Facebook công an xã về công tác đấu tranh phòng chống tội phạm và chấp hành pháp luật.</w:t>
      </w:r>
    </w:p>
    <w:p w:rsidR="00824A0F" w:rsidRDefault="00824A0F" w:rsidP="004A7DF6">
      <w:pPr>
        <w:spacing w:after="0"/>
        <w:ind w:firstLine="720"/>
        <w:jc w:val="both"/>
        <w:rPr>
          <w:rStyle w:val="Bodytext2"/>
          <w:color w:val="000000" w:themeColor="text1"/>
          <w:sz w:val="28"/>
          <w:szCs w:val="28"/>
          <w:lang w:val="nl-NL" w:eastAsia="vi-VN"/>
        </w:rPr>
      </w:pPr>
      <w:r w:rsidRPr="007D1FC8">
        <w:rPr>
          <w:color w:val="000000" w:themeColor="text1"/>
          <w:szCs w:val="28"/>
          <w:lang w:val="pt-BR"/>
        </w:rPr>
        <w:t>Thực hiện tốt việc quản lý nhân hộ khẩu, kiểm tra đăng ký lưu trú, tạm trú</w:t>
      </w:r>
      <w:r w:rsidRPr="007D1FC8">
        <w:rPr>
          <w:noProof/>
          <w:color w:val="000000" w:themeColor="text1"/>
          <w:szCs w:val="28"/>
          <w:lang w:val="pt-BR"/>
        </w:rPr>
        <w:t>:</w:t>
      </w:r>
      <w:r w:rsidRPr="007D1FC8">
        <w:rPr>
          <w:color w:val="000000" w:themeColor="text1"/>
          <w:szCs w:val="28"/>
          <w:lang w:val="nl-NL"/>
        </w:rPr>
        <w:t xml:space="preserve"> tổng số hộ: 2445  hộ</w:t>
      </w:r>
      <w:r w:rsidR="006B5E07">
        <w:rPr>
          <w:color w:val="000000" w:themeColor="text1"/>
          <w:szCs w:val="28"/>
          <w:lang w:val="nl-NL"/>
        </w:rPr>
        <w:t xml:space="preserve">; </w:t>
      </w:r>
      <w:r w:rsidRPr="007D1FC8">
        <w:rPr>
          <w:color w:val="000000" w:themeColor="text1"/>
          <w:szCs w:val="28"/>
          <w:lang w:val="nl-NL"/>
        </w:rPr>
        <w:t xml:space="preserve">số khẩu: 7.839 nhân khẩu. </w:t>
      </w:r>
      <w:r w:rsidRPr="007D1FC8">
        <w:rPr>
          <w:rStyle w:val="Bodytext2"/>
          <w:color w:val="000000" w:themeColor="text1"/>
          <w:sz w:val="28"/>
          <w:szCs w:val="28"/>
          <w:lang w:val="nl-NL" w:eastAsia="vi-VN"/>
        </w:rPr>
        <w:t xml:space="preserve">Làm thủ tục đăng ký thường trú </w:t>
      </w:r>
      <w:r w:rsidR="001658EC" w:rsidRPr="007D1FC8">
        <w:rPr>
          <w:rStyle w:val="Bodytext2"/>
          <w:color w:val="000000" w:themeColor="text1"/>
          <w:sz w:val="28"/>
          <w:szCs w:val="28"/>
          <w:lang w:val="nl-NL" w:eastAsia="vi-VN"/>
        </w:rPr>
        <w:t>42</w:t>
      </w:r>
      <w:r w:rsidRPr="007D1FC8">
        <w:rPr>
          <w:rStyle w:val="Bodytext2"/>
          <w:color w:val="000000" w:themeColor="text1"/>
          <w:sz w:val="28"/>
          <w:szCs w:val="28"/>
          <w:lang w:val="nl-NL" w:eastAsia="vi-VN"/>
        </w:rPr>
        <w:t xml:space="preserve"> trường hợp; nhập khẩu khai sinh 8</w:t>
      </w:r>
      <w:r w:rsidR="001658EC" w:rsidRPr="007D1FC8">
        <w:rPr>
          <w:rStyle w:val="Bodytext2"/>
          <w:color w:val="000000" w:themeColor="text1"/>
          <w:sz w:val="28"/>
          <w:szCs w:val="28"/>
          <w:lang w:val="nl-NL" w:eastAsia="vi-VN"/>
        </w:rPr>
        <w:t>6</w:t>
      </w:r>
      <w:r w:rsidRPr="007D1FC8">
        <w:rPr>
          <w:rStyle w:val="Bodytext2"/>
          <w:color w:val="000000" w:themeColor="text1"/>
          <w:sz w:val="28"/>
          <w:szCs w:val="28"/>
          <w:lang w:val="nl-NL" w:eastAsia="vi-VN"/>
        </w:rPr>
        <w:t xml:space="preserve"> trường hợp, xóa tên </w:t>
      </w:r>
      <w:r w:rsidR="001658EC" w:rsidRPr="007D1FC8">
        <w:rPr>
          <w:rStyle w:val="Bodytext2"/>
          <w:color w:val="000000" w:themeColor="text1"/>
          <w:sz w:val="28"/>
          <w:szCs w:val="28"/>
          <w:lang w:val="nl-NL" w:eastAsia="vi-VN"/>
        </w:rPr>
        <w:t>41</w:t>
      </w:r>
      <w:r w:rsidRPr="007D1FC8">
        <w:rPr>
          <w:rStyle w:val="Bodytext2"/>
          <w:color w:val="000000" w:themeColor="text1"/>
          <w:sz w:val="28"/>
          <w:szCs w:val="28"/>
          <w:lang w:val="nl-NL" w:eastAsia="vi-VN"/>
        </w:rPr>
        <w:t xml:space="preserve"> trường hợp (</w:t>
      </w:r>
      <w:r w:rsidR="006B5E07">
        <w:rPr>
          <w:rStyle w:val="Bodytext2"/>
          <w:color w:val="000000" w:themeColor="text1"/>
          <w:sz w:val="28"/>
          <w:szCs w:val="28"/>
          <w:lang w:val="nl-NL" w:eastAsia="vi-VN"/>
        </w:rPr>
        <w:t>từ trần</w:t>
      </w:r>
      <w:r w:rsidRPr="007D1FC8">
        <w:rPr>
          <w:rStyle w:val="Bodytext2"/>
          <w:color w:val="000000" w:themeColor="text1"/>
          <w:sz w:val="28"/>
          <w:szCs w:val="28"/>
          <w:lang w:val="nl-NL" w:eastAsia="vi-VN"/>
        </w:rPr>
        <w:t xml:space="preserve"> </w:t>
      </w:r>
      <w:r w:rsidR="001658EC" w:rsidRPr="007D1FC8">
        <w:rPr>
          <w:rStyle w:val="Bodytext2"/>
          <w:color w:val="000000" w:themeColor="text1"/>
          <w:sz w:val="28"/>
          <w:szCs w:val="28"/>
          <w:lang w:val="nl-NL" w:eastAsia="vi-VN"/>
        </w:rPr>
        <w:t>41</w:t>
      </w:r>
      <w:r w:rsidRPr="007D1FC8">
        <w:rPr>
          <w:rStyle w:val="Bodytext2"/>
          <w:color w:val="000000" w:themeColor="text1"/>
          <w:sz w:val="28"/>
          <w:szCs w:val="28"/>
          <w:lang w:val="nl-NL" w:eastAsia="vi-VN"/>
        </w:rPr>
        <w:t xml:space="preserve"> người), chuyển đi 4</w:t>
      </w:r>
      <w:r w:rsidR="001658EC" w:rsidRPr="007D1FC8">
        <w:rPr>
          <w:rStyle w:val="Bodytext2"/>
          <w:color w:val="000000" w:themeColor="text1"/>
          <w:sz w:val="28"/>
          <w:szCs w:val="28"/>
          <w:lang w:val="nl-NL" w:eastAsia="vi-VN"/>
        </w:rPr>
        <w:t>4</w:t>
      </w:r>
      <w:r w:rsidRPr="007D1FC8">
        <w:rPr>
          <w:rStyle w:val="Bodytext2"/>
          <w:color w:val="000000" w:themeColor="text1"/>
          <w:sz w:val="28"/>
          <w:szCs w:val="28"/>
          <w:lang w:val="nl-NL" w:eastAsia="vi-VN"/>
        </w:rPr>
        <w:t xml:space="preserve"> trường hợp. Đăng ký tạm trú </w:t>
      </w:r>
      <w:r w:rsidR="001658EC" w:rsidRPr="007D1FC8">
        <w:rPr>
          <w:rStyle w:val="Bodytext2"/>
          <w:color w:val="000000" w:themeColor="text1"/>
          <w:sz w:val="28"/>
          <w:szCs w:val="28"/>
          <w:lang w:val="nl-NL" w:eastAsia="vi-VN"/>
        </w:rPr>
        <w:t>32</w:t>
      </w:r>
      <w:r w:rsidRPr="007D1FC8">
        <w:rPr>
          <w:rStyle w:val="Bodytext2"/>
          <w:color w:val="000000" w:themeColor="text1"/>
          <w:sz w:val="28"/>
          <w:szCs w:val="28"/>
          <w:lang w:val="nl-NL" w:eastAsia="vi-VN"/>
        </w:rPr>
        <w:t xml:space="preserve"> trường hợp.</w:t>
      </w:r>
    </w:p>
    <w:p w:rsidR="00A9611E" w:rsidRPr="00A9611E" w:rsidRDefault="00A9611E" w:rsidP="004A7DF6">
      <w:pPr>
        <w:spacing w:before="60"/>
        <w:ind w:firstLine="601"/>
        <w:jc w:val="both"/>
        <w:rPr>
          <w:rStyle w:val="Bodytext2"/>
          <w:spacing w:val="-2"/>
          <w:sz w:val="28"/>
          <w:szCs w:val="22"/>
          <w:shd w:val="clear" w:color="auto" w:fill="auto"/>
        </w:rPr>
      </w:pPr>
      <w:r>
        <w:rPr>
          <w:bCs/>
        </w:rPr>
        <w:t xml:space="preserve">Công tác thực hiện </w:t>
      </w:r>
      <w:r>
        <w:t>Luật số 14/2017/QH14 của Quốc hội và Nghị định 137/2020/NĐ-CP của chính phủ</w:t>
      </w:r>
      <w:r>
        <w:rPr>
          <w:spacing w:val="-2"/>
          <w:lang w:val="fr-FR"/>
        </w:rPr>
        <w:t xml:space="preserve"> về quản lý, sử dụng pháo. </w:t>
      </w:r>
      <w:r>
        <w:rPr>
          <w:spacing w:val="-20"/>
        </w:rPr>
        <w:t>Kết quả đã</w:t>
      </w:r>
      <w:r w:rsidRPr="00570DF1">
        <w:t xml:space="preserve"> </w:t>
      </w:r>
      <w:r>
        <w:rPr>
          <w:spacing w:val="-20"/>
        </w:rPr>
        <w:t>t</w:t>
      </w:r>
      <w:r w:rsidRPr="00570DF1">
        <w:rPr>
          <w:spacing w:val="-20"/>
        </w:rPr>
        <w:t>uyên truyền, vận động</w:t>
      </w:r>
      <w:r>
        <w:rPr>
          <w:spacing w:val="-20"/>
        </w:rPr>
        <w:t xml:space="preserve"> và cho  ký cam kết thực hiện các quy định về quản lý, sử dụng pháo, VK, VLN, CCHT</w:t>
      </w:r>
      <w:r>
        <w:rPr>
          <w:spacing w:val="-20"/>
          <w:lang w:val="vi-VN"/>
        </w:rPr>
        <w:t xml:space="preserve">, </w:t>
      </w:r>
      <w:r>
        <w:t xml:space="preserve"> tại 05 thôn được 1.230 hộ, và 750 học sinh của 02 nhà trường.</w:t>
      </w:r>
      <w:r>
        <w:rPr>
          <w:lang w:val="vi-VN"/>
        </w:rPr>
        <w:t xml:space="preserve"> Ký cam kết PCCC trên 200 hộ. </w:t>
      </w:r>
    </w:p>
    <w:p w:rsidR="0064774B" w:rsidRPr="007D1FC8" w:rsidRDefault="0064774B" w:rsidP="004A7DF6">
      <w:pPr>
        <w:shd w:val="clear" w:color="auto" w:fill="FFFFFF"/>
        <w:spacing w:after="0"/>
        <w:ind w:firstLine="601"/>
        <w:jc w:val="both"/>
        <w:rPr>
          <w:color w:val="000000" w:themeColor="text1"/>
          <w:szCs w:val="28"/>
          <w:lang w:val="nl-NL"/>
        </w:rPr>
      </w:pPr>
      <w:r w:rsidRPr="007D1FC8">
        <w:rPr>
          <w:b/>
          <w:color w:val="000000" w:themeColor="text1"/>
          <w:szCs w:val="28"/>
          <w:lang w:val="nl-NL"/>
        </w:rPr>
        <w:t>2</w:t>
      </w:r>
      <w:r w:rsidRPr="007D1FC8">
        <w:rPr>
          <w:color w:val="000000" w:themeColor="text1"/>
          <w:szCs w:val="28"/>
          <w:lang w:val="nl-NL"/>
        </w:rPr>
        <w:t>.</w:t>
      </w:r>
      <w:r w:rsidRPr="007D1FC8">
        <w:rPr>
          <w:b/>
          <w:color w:val="000000" w:themeColor="text1"/>
          <w:szCs w:val="28"/>
          <w:lang w:val="nl-NL"/>
        </w:rPr>
        <w:t>Công tác quân sự, quốc phòng địa phương</w:t>
      </w:r>
      <w:r w:rsidRPr="007D1FC8">
        <w:rPr>
          <w:color w:val="000000" w:themeColor="text1"/>
          <w:szCs w:val="28"/>
          <w:lang w:val="nl-NL"/>
        </w:rPr>
        <w:t>:</w:t>
      </w:r>
    </w:p>
    <w:p w:rsidR="0064774B" w:rsidRPr="00142CEB" w:rsidRDefault="0064774B" w:rsidP="004A7DF6">
      <w:pPr>
        <w:spacing w:after="0"/>
        <w:ind w:firstLine="680"/>
        <w:jc w:val="both"/>
        <w:rPr>
          <w:color w:val="000000" w:themeColor="text1"/>
          <w:szCs w:val="28"/>
        </w:rPr>
      </w:pPr>
      <w:r w:rsidRPr="007D1FC8">
        <w:rPr>
          <w:color w:val="000000" w:themeColor="text1"/>
          <w:szCs w:val="28"/>
        </w:rPr>
        <w:t xml:space="preserve"> Hoàn thành chỉ tiêu tuyển chọn và gọi công dân nhập ngũ năm 2023, tổ chức thăm tặng quà các nam thanh niên nhập ngũ;</w:t>
      </w:r>
      <w:r w:rsidR="000F53A6">
        <w:rPr>
          <w:color w:val="000000" w:themeColor="text1"/>
          <w:szCs w:val="28"/>
        </w:rPr>
        <w:t xml:space="preserve"> </w:t>
      </w:r>
      <w:r w:rsidR="000F53A6" w:rsidRPr="007D1FC8">
        <w:rPr>
          <w:color w:val="000000" w:themeColor="text1"/>
          <w:szCs w:val="28"/>
        </w:rPr>
        <w:t xml:space="preserve">Đăng ký nghĩa vụ lần đầu cho nam công dân 34/37 đạt 91,8%. </w:t>
      </w:r>
      <w:r w:rsidR="000F53A6">
        <w:rPr>
          <w:color w:val="000000" w:themeColor="text1"/>
          <w:szCs w:val="28"/>
        </w:rPr>
        <w:t>T</w:t>
      </w:r>
      <w:r w:rsidRPr="007D1FC8">
        <w:rPr>
          <w:color w:val="000000" w:themeColor="text1"/>
          <w:szCs w:val="28"/>
        </w:rPr>
        <w:t xml:space="preserve">ổng số 09 nam thanh niên </w:t>
      </w:r>
      <w:r w:rsidR="007D1A41">
        <w:rPr>
          <w:color w:val="000000" w:themeColor="text1"/>
          <w:szCs w:val="28"/>
        </w:rPr>
        <w:t xml:space="preserve">nhập ngũ </w:t>
      </w:r>
      <w:r w:rsidRPr="007D1FC8">
        <w:rPr>
          <w:color w:val="000000" w:themeColor="text1"/>
          <w:szCs w:val="28"/>
        </w:rPr>
        <w:t xml:space="preserve">đủ chỉ tiêu giao. </w:t>
      </w:r>
      <w:r w:rsidRPr="007D1FC8">
        <w:rPr>
          <w:color w:val="000000" w:themeColor="text1"/>
          <w:szCs w:val="28"/>
          <w:lang w:val="nl-NL"/>
        </w:rPr>
        <w:t>Tham gia lễ gia quân huấn luyện do huyện tổ chức đảm bảo yêu cầu của cấp trên.</w:t>
      </w:r>
      <w:r w:rsidRPr="007D1FC8">
        <w:rPr>
          <w:color w:val="000000" w:themeColor="text1"/>
          <w:szCs w:val="28"/>
        </w:rPr>
        <w:t xml:space="preserve"> Phối hợp làm tốt công tác tuần tra và trực sẵn sàng chiến đấu theo kế hoạch.</w:t>
      </w:r>
      <w:r w:rsidR="0014552A">
        <w:rPr>
          <w:color w:val="000000" w:themeColor="text1"/>
          <w:szCs w:val="28"/>
        </w:rPr>
        <w:t xml:space="preserve"> </w:t>
      </w:r>
      <w:r w:rsidR="0014552A" w:rsidRPr="00142CEB">
        <w:rPr>
          <w:color w:val="000000" w:themeColor="text1"/>
          <w:szCs w:val="28"/>
        </w:rPr>
        <w:t>Thực hiện nghiêm cuộc kiểm tra về Quốc phòng quân sự địa phương năm 2023.</w:t>
      </w:r>
    </w:p>
    <w:p w:rsidR="0064774B" w:rsidRPr="007D1FC8" w:rsidRDefault="0064774B" w:rsidP="004A7DF6">
      <w:pPr>
        <w:spacing w:after="0"/>
        <w:ind w:firstLine="680"/>
        <w:jc w:val="both"/>
        <w:rPr>
          <w:color w:val="000000" w:themeColor="text1"/>
          <w:szCs w:val="28"/>
          <w:lang w:val="nl-NL"/>
        </w:rPr>
      </w:pPr>
      <w:r w:rsidRPr="007D1FC8">
        <w:rPr>
          <w:color w:val="000000" w:themeColor="text1"/>
          <w:szCs w:val="28"/>
        </w:rPr>
        <w:t xml:space="preserve">Thường xuyên phối hợp với Ban công an xã đảm bảo an ninh trật tự an toàn xã hội trên địa bàn xã. </w:t>
      </w:r>
      <w:r w:rsidRPr="007D1FC8">
        <w:rPr>
          <w:color w:val="000000" w:themeColor="text1"/>
          <w:szCs w:val="28"/>
          <w:lang w:val="nl-NL"/>
        </w:rPr>
        <w:t>Phối hợp với các ban ngành tuyên truyền tốt nhiệm vụ công tác QP- QSĐP, đặc biệt phối hợp với đài truyền thanh xã tuyên truyền Luật NVQS, DBĐV và Luật  DQTV.</w:t>
      </w:r>
    </w:p>
    <w:p w:rsidR="007C07B8" w:rsidRPr="007D1FC8" w:rsidRDefault="0064774B" w:rsidP="004A7DF6">
      <w:pPr>
        <w:spacing w:after="0"/>
        <w:ind w:firstLine="601"/>
        <w:jc w:val="both"/>
        <w:rPr>
          <w:color w:val="000000" w:themeColor="text1"/>
        </w:rPr>
      </w:pPr>
      <w:r w:rsidRPr="007D1FC8">
        <w:rPr>
          <w:color w:val="000000" w:themeColor="text1"/>
        </w:rPr>
        <w:lastRenderedPageBreak/>
        <w:t xml:space="preserve">Tiếp tục thực hiện Đề án </w:t>
      </w:r>
      <w:r w:rsidRPr="007D1FC8">
        <w:rPr>
          <w:i/>
          <w:color w:val="000000" w:themeColor="text1"/>
        </w:rPr>
        <w:t xml:space="preserve">“Xây dựng khu vực phòng thủ xã giai đoạn 2021- 2025” </w:t>
      </w:r>
      <w:r w:rsidRPr="007D1FC8">
        <w:rPr>
          <w:color w:val="000000" w:themeColor="text1"/>
        </w:rPr>
        <w:t>và Đề án “</w:t>
      </w:r>
      <w:r w:rsidRPr="007D1FC8">
        <w:rPr>
          <w:i/>
          <w:color w:val="000000" w:themeColor="text1"/>
        </w:rPr>
        <w:t>Tổ chức lực lượng, huấn luyện, hoạt động và đảm bảo chế độ chính sách cho dân quân tự vệ giai đoạn 2021- 2025”.</w:t>
      </w:r>
      <w:r w:rsidRPr="007D1FC8">
        <w:rPr>
          <w:color w:val="000000" w:themeColor="text1"/>
        </w:rPr>
        <w:t>Thực hiện tốt nhiệm vụ quốc phòng, quân sự địa phương; duy trì nghiêm công tác trực sẵn sàng chiến đấu; hoàn thành kế hoạch huấn luyện, Chủ động nắm, quản lý, phúc tra, rà soát nguồn sẵn sàng nhập ngũ và thực hiện nhiệm vụ tuyển quân năm 2024.Thực hiện tốt các chính sách hậu phương quân đội. Phối hợp đảm bảo an ninh trật tự, phòng chống khai thác đất, cát trái phép trên địa bàn. Quản lý, theo dõi, tổ chức sinh hoạt thường xuyên đối với Hạ sĩ quan – Binh sỹ đã biên chế vào các đơn vị DBĐV. Tham mưu cho Đảng ủy, UBND xã cử Hạ sĩ quan – binh sĩ đi đào tạo Sĩ quan để bổ sung Cán bộ, chỉ huy vào các đơn vị dự bị động viên.Tham gia diễn tập phòng thủ tại tỉnh và huyện đủ quân số</w:t>
      </w:r>
      <w:r w:rsidR="007C07B8" w:rsidRPr="007D1FC8">
        <w:rPr>
          <w:color w:val="000000" w:themeColor="text1"/>
        </w:rPr>
        <w:t>.</w:t>
      </w:r>
    </w:p>
    <w:p w:rsidR="002301D5" w:rsidRPr="007D1FC8" w:rsidRDefault="004A4DCC" w:rsidP="004A7DF6">
      <w:pPr>
        <w:spacing w:after="0"/>
        <w:ind w:firstLine="601"/>
        <w:jc w:val="both"/>
        <w:rPr>
          <w:b/>
          <w:bCs/>
          <w:color w:val="000000" w:themeColor="text1"/>
          <w:szCs w:val="28"/>
          <w:lang w:val="vi-VN"/>
        </w:rPr>
      </w:pPr>
      <w:r w:rsidRPr="007D1FC8">
        <w:rPr>
          <w:b/>
          <w:bCs/>
          <w:color w:val="000000" w:themeColor="text1"/>
          <w:szCs w:val="28"/>
          <w:lang w:val="nl-NL"/>
        </w:rPr>
        <w:t>3</w:t>
      </w:r>
      <w:r w:rsidR="002301D5" w:rsidRPr="007D1FC8">
        <w:rPr>
          <w:b/>
          <w:bCs/>
          <w:color w:val="000000" w:themeColor="text1"/>
          <w:szCs w:val="28"/>
          <w:lang w:val="vi-VN"/>
        </w:rPr>
        <w:t>. Tư pháp, tiếp dân và giải quyết khiếu nại, tố cáo.</w:t>
      </w:r>
    </w:p>
    <w:p w:rsidR="006F5E42" w:rsidRPr="009F547B" w:rsidRDefault="006F5E42" w:rsidP="004A7DF6">
      <w:pPr>
        <w:spacing w:after="0"/>
        <w:ind w:firstLine="601"/>
        <w:jc w:val="both"/>
        <w:rPr>
          <w:color w:val="000000" w:themeColor="text1"/>
          <w:szCs w:val="28"/>
        </w:rPr>
      </w:pPr>
      <w:r w:rsidRPr="007D1FC8">
        <w:rPr>
          <w:color w:val="000000" w:themeColor="text1"/>
          <w:szCs w:val="28"/>
          <w:lang w:val="vi-VN"/>
        </w:rPr>
        <w:t xml:space="preserve">Thực hiện tốt công tác giải quyết TTHC đảm bảo đúng qui định: Chứng thực bản sao </w:t>
      </w:r>
      <w:r w:rsidR="00991C82" w:rsidRPr="007D1FC8">
        <w:rPr>
          <w:color w:val="000000" w:themeColor="text1"/>
          <w:szCs w:val="28"/>
          <w:lang w:val="vi-VN"/>
        </w:rPr>
        <w:t>1790</w:t>
      </w:r>
      <w:r w:rsidRPr="007D1FC8">
        <w:rPr>
          <w:color w:val="000000" w:themeColor="text1"/>
          <w:szCs w:val="28"/>
          <w:lang w:val="vi-VN"/>
        </w:rPr>
        <w:t xml:space="preserve"> việc; chứng thực chữ ký </w:t>
      </w:r>
      <w:r w:rsidR="00991C82" w:rsidRPr="007D1FC8">
        <w:rPr>
          <w:color w:val="000000" w:themeColor="text1"/>
          <w:szCs w:val="28"/>
          <w:lang w:val="vi-VN"/>
        </w:rPr>
        <w:t>1</w:t>
      </w:r>
      <w:r w:rsidR="00A21CE2" w:rsidRPr="007D1FC8">
        <w:rPr>
          <w:color w:val="000000" w:themeColor="text1"/>
          <w:szCs w:val="28"/>
        </w:rPr>
        <w:t>36</w:t>
      </w:r>
      <w:r w:rsidRPr="007D1FC8">
        <w:rPr>
          <w:color w:val="000000" w:themeColor="text1"/>
          <w:szCs w:val="28"/>
          <w:lang w:val="vi-VN"/>
        </w:rPr>
        <w:t xml:space="preserve"> việc; hợp đồng giao dịch </w:t>
      </w:r>
      <w:r w:rsidR="00A21CE2" w:rsidRPr="007D1FC8">
        <w:rPr>
          <w:color w:val="000000" w:themeColor="text1"/>
          <w:szCs w:val="28"/>
        </w:rPr>
        <w:t>59</w:t>
      </w:r>
      <w:r w:rsidR="006D040B" w:rsidRPr="007D1FC8">
        <w:rPr>
          <w:color w:val="000000" w:themeColor="text1"/>
          <w:szCs w:val="28"/>
          <w:lang w:val="vi-VN"/>
        </w:rPr>
        <w:t xml:space="preserve"> việc</w:t>
      </w:r>
      <w:r w:rsidR="00B30054" w:rsidRPr="007D1FC8">
        <w:rPr>
          <w:color w:val="000000" w:themeColor="text1"/>
          <w:szCs w:val="28"/>
          <w:lang w:val="vi-VN"/>
        </w:rPr>
        <w:t xml:space="preserve">; đăng ký khai sinh </w:t>
      </w:r>
      <w:r w:rsidR="00991C82" w:rsidRPr="007D1FC8">
        <w:rPr>
          <w:color w:val="000000" w:themeColor="text1"/>
          <w:szCs w:val="28"/>
          <w:lang w:val="vi-VN"/>
        </w:rPr>
        <w:t>77</w:t>
      </w:r>
      <w:r w:rsidRPr="007D1FC8">
        <w:rPr>
          <w:color w:val="000000" w:themeColor="text1"/>
          <w:szCs w:val="28"/>
          <w:lang w:val="vi-VN"/>
        </w:rPr>
        <w:t xml:space="preserve"> trường hợp</w:t>
      </w:r>
      <w:r w:rsidR="00D76C58" w:rsidRPr="007D1FC8">
        <w:rPr>
          <w:color w:val="000000" w:themeColor="text1"/>
          <w:szCs w:val="28"/>
          <w:lang w:val="vi-VN"/>
        </w:rPr>
        <w:t xml:space="preserve"> trong đó: (</w:t>
      </w:r>
      <w:r w:rsidR="00D76C58" w:rsidRPr="006B5E07">
        <w:rPr>
          <w:i/>
          <w:color w:val="000000" w:themeColor="text1"/>
          <w:szCs w:val="28"/>
          <w:lang w:val="vi-VN"/>
        </w:rPr>
        <w:t>73 trường hợp khai sinh mới, 4 trường hợp khai sinh lại</w:t>
      </w:r>
      <w:r w:rsidR="00D76C58" w:rsidRPr="007D1FC8">
        <w:rPr>
          <w:color w:val="000000" w:themeColor="text1"/>
          <w:szCs w:val="28"/>
          <w:lang w:val="vi-VN"/>
        </w:rPr>
        <w:t>)</w:t>
      </w:r>
      <w:r w:rsidRPr="007D1FC8">
        <w:rPr>
          <w:color w:val="000000" w:themeColor="text1"/>
          <w:szCs w:val="28"/>
          <w:lang w:val="vi-VN"/>
        </w:rPr>
        <w:t xml:space="preserve">; khai tử </w:t>
      </w:r>
      <w:r w:rsidR="00991C82" w:rsidRPr="007D1FC8">
        <w:rPr>
          <w:color w:val="000000" w:themeColor="text1"/>
          <w:szCs w:val="28"/>
          <w:lang w:val="vi-VN"/>
        </w:rPr>
        <w:t>46</w:t>
      </w:r>
      <w:r w:rsidRPr="007D1FC8">
        <w:rPr>
          <w:color w:val="000000" w:themeColor="text1"/>
          <w:szCs w:val="28"/>
          <w:lang w:val="vi-VN"/>
        </w:rPr>
        <w:t xml:space="preserve"> trường hợp; đăng ký kết hôn </w:t>
      </w:r>
      <w:r w:rsidR="00991C82" w:rsidRPr="007D1FC8">
        <w:rPr>
          <w:color w:val="000000" w:themeColor="text1"/>
          <w:szCs w:val="28"/>
          <w:lang w:val="vi-VN"/>
        </w:rPr>
        <w:t>37</w:t>
      </w:r>
      <w:r w:rsidRPr="007D1FC8">
        <w:rPr>
          <w:color w:val="000000" w:themeColor="text1"/>
          <w:szCs w:val="28"/>
          <w:lang w:val="vi-VN"/>
        </w:rPr>
        <w:t xml:space="preserve"> trường hợp, xác nhận tình trạng hôn nhân </w:t>
      </w:r>
      <w:r w:rsidR="00991C82" w:rsidRPr="007D1FC8">
        <w:rPr>
          <w:color w:val="000000" w:themeColor="text1"/>
          <w:szCs w:val="28"/>
          <w:lang w:val="vi-VN"/>
        </w:rPr>
        <w:t>32</w:t>
      </w:r>
      <w:r w:rsidRPr="007D1FC8">
        <w:rPr>
          <w:color w:val="000000" w:themeColor="text1"/>
          <w:szCs w:val="28"/>
          <w:lang w:val="vi-VN"/>
        </w:rPr>
        <w:t xml:space="preserve"> trường hợp. Lập và cấp </w:t>
      </w:r>
      <w:r w:rsidR="00991C82" w:rsidRPr="007D1FC8">
        <w:rPr>
          <w:color w:val="000000" w:themeColor="text1"/>
          <w:szCs w:val="28"/>
          <w:lang w:val="vi-VN"/>
        </w:rPr>
        <w:t>77</w:t>
      </w:r>
      <w:r w:rsidRPr="007D1FC8">
        <w:rPr>
          <w:color w:val="000000" w:themeColor="text1"/>
          <w:szCs w:val="28"/>
          <w:lang w:val="vi-VN"/>
        </w:rPr>
        <w:t xml:space="preserve"> thẻ BHYT cho trẻ em dưới 6 tuổi. Triển khai kế hoạch tuyên truyền phổ biến giáo dục pháp luật, thực hiện thu phí và lệ phí theo qui định. </w:t>
      </w:r>
      <w:r w:rsidR="009F547B">
        <w:rPr>
          <w:color w:val="000000" w:themeColor="text1"/>
          <w:szCs w:val="28"/>
        </w:rPr>
        <w:t>Tuyên truyền tham gia cuộc thi tìm hiểu pháp luật trực tuyến.</w:t>
      </w:r>
    </w:p>
    <w:p w:rsidR="006F5E42" w:rsidRPr="007D1FC8" w:rsidRDefault="0071226E" w:rsidP="0071226E">
      <w:pPr>
        <w:spacing w:after="0"/>
        <w:jc w:val="both"/>
        <w:rPr>
          <w:color w:val="000000" w:themeColor="text1"/>
          <w:szCs w:val="28"/>
          <w:lang w:val="vi-VN"/>
        </w:rPr>
      </w:pPr>
      <w:r>
        <w:rPr>
          <w:color w:val="000000" w:themeColor="text1"/>
          <w:szCs w:val="28"/>
        </w:rPr>
        <w:t xml:space="preserve">       </w:t>
      </w:r>
      <w:r w:rsidR="006F5E42" w:rsidRPr="007D1FC8">
        <w:rPr>
          <w:color w:val="000000" w:themeColor="text1"/>
          <w:szCs w:val="28"/>
          <w:lang w:val="vi-VN"/>
        </w:rPr>
        <w:t>Làm tốt công tác đăng ký, quản lý hộ tịch, hộ khẩu, chứng thực, xác minh phân loại; chất lượng thẩm định, ban hành các văn bản quy phạm pháp luật tiếp tục được nâng lên.</w:t>
      </w:r>
    </w:p>
    <w:p w:rsidR="00AE2DDC" w:rsidRPr="00FD68DC" w:rsidRDefault="009870C0" w:rsidP="004A7DF6">
      <w:pPr>
        <w:spacing w:after="0"/>
        <w:ind w:firstLine="601"/>
        <w:jc w:val="both"/>
        <w:rPr>
          <w:color w:val="000000" w:themeColor="text1"/>
          <w:szCs w:val="28"/>
        </w:rPr>
      </w:pPr>
      <w:r w:rsidRPr="007D1FC8">
        <w:rPr>
          <w:color w:val="000000" w:themeColor="text1"/>
          <w:szCs w:val="28"/>
          <w:lang w:val="vi-VN"/>
        </w:rPr>
        <w:t>X</w:t>
      </w:r>
      <w:r w:rsidR="006F5E42" w:rsidRPr="007D1FC8">
        <w:rPr>
          <w:color w:val="000000" w:themeColor="text1"/>
          <w:szCs w:val="28"/>
          <w:lang w:val="vi-VN"/>
        </w:rPr>
        <w:t>ây dựng, áp dụng và duy trì hệ thống quản lý chất lượng theo tiêu chuẩn quốc gia ISO 9001:2015. Thực hiện tốt công tác trực và tiếp công dân, phối hợp giải quyết kịp thời đơn của công dân theo qui định. Thực hiện tốt việc tiếp công dân</w:t>
      </w:r>
      <w:r w:rsidR="006F5E42" w:rsidRPr="007D1FC8">
        <w:rPr>
          <w:i/>
          <w:color w:val="000000" w:themeColor="text1"/>
          <w:szCs w:val="28"/>
          <w:lang w:val="vi-VN"/>
        </w:rPr>
        <w:t xml:space="preserve">. </w:t>
      </w:r>
      <w:r w:rsidR="006F5E42" w:rsidRPr="007D1FC8">
        <w:rPr>
          <w:color w:val="000000" w:themeColor="text1"/>
          <w:szCs w:val="28"/>
          <w:lang w:val="vi-VN"/>
        </w:rPr>
        <w:t xml:space="preserve">Tiếp nhận </w:t>
      </w:r>
      <w:r w:rsidR="00FD68DC">
        <w:rPr>
          <w:color w:val="000000" w:themeColor="text1"/>
          <w:szCs w:val="28"/>
        </w:rPr>
        <w:t>8</w:t>
      </w:r>
      <w:r w:rsidR="006F5E42" w:rsidRPr="007D1FC8">
        <w:rPr>
          <w:color w:val="000000" w:themeColor="text1"/>
          <w:szCs w:val="28"/>
          <w:lang w:val="vi-VN"/>
        </w:rPr>
        <w:t xml:space="preserve"> đơn đề nghị, đã giải quyế</w:t>
      </w:r>
      <w:r w:rsidR="008F688A" w:rsidRPr="007D1FC8">
        <w:rPr>
          <w:color w:val="000000" w:themeColor="text1"/>
          <w:szCs w:val="28"/>
          <w:lang w:val="vi-VN"/>
        </w:rPr>
        <w:t xml:space="preserve">t </w:t>
      </w:r>
      <w:r w:rsidR="002679AF">
        <w:rPr>
          <w:color w:val="000000" w:themeColor="text1"/>
          <w:szCs w:val="28"/>
        </w:rPr>
        <w:t>8</w:t>
      </w:r>
      <w:r w:rsidR="00FD68DC">
        <w:rPr>
          <w:color w:val="000000" w:themeColor="text1"/>
          <w:szCs w:val="28"/>
          <w:lang w:val="vi-VN"/>
        </w:rPr>
        <w:t xml:space="preserve"> đơn</w:t>
      </w:r>
      <w:r w:rsidR="00142CEB">
        <w:rPr>
          <w:color w:val="000000" w:themeColor="text1"/>
          <w:szCs w:val="28"/>
        </w:rPr>
        <w:t>.</w:t>
      </w:r>
    </w:p>
    <w:p w:rsidR="00BB6284" w:rsidRPr="007D1FC8" w:rsidRDefault="00BB6284" w:rsidP="004A7DF6">
      <w:pPr>
        <w:shd w:val="clear" w:color="auto" w:fill="FFFFFF"/>
        <w:spacing w:after="0"/>
        <w:ind w:firstLine="601"/>
        <w:jc w:val="both"/>
        <w:rPr>
          <w:b/>
          <w:color w:val="000000" w:themeColor="text1"/>
          <w:sz w:val="26"/>
          <w:szCs w:val="28"/>
          <w:lang w:val="vi-VN"/>
        </w:rPr>
      </w:pPr>
      <w:r w:rsidRPr="007D1FC8">
        <w:rPr>
          <w:b/>
          <w:color w:val="000000" w:themeColor="text1"/>
          <w:sz w:val="26"/>
          <w:szCs w:val="28"/>
          <w:lang w:val="vi-VN"/>
        </w:rPr>
        <w:t>V</w:t>
      </w:r>
      <w:r w:rsidR="00573AD4" w:rsidRPr="007D1FC8">
        <w:rPr>
          <w:b/>
          <w:color w:val="000000" w:themeColor="text1"/>
          <w:sz w:val="26"/>
          <w:szCs w:val="28"/>
          <w:lang w:val="vi-VN"/>
        </w:rPr>
        <w:t>I</w:t>
      </w:r>
      <w:r w:rsidRPr="007D1FC8">
        <w:rPr>
          <w:b/>
          <w:color w:val="000000" w:themeColor="text1"/>
          <w:sz w:val="26"/>
          <w:szCs w:val="28"/>
          <w:lang w:val="vi-VN"/>
        </w:rPr>
        <w:t>. CÔNG TÁC CHỈ ĐẠO, ĐIỀU HÀNH CỦA UBND XÃ</w:t>
      </w:r>
    </w:p>
    <w:p w:rsidR="003C2DFE" w:rsidRPr="007D1FC8" w:rsidRDefault="00CE4496" w:rsidP="004A7DF6">
      <w:pPr>
        <w:tabs>
          <w:tab w:val="left" w:pos="520"/>
        </w:tabs>
        <w:spacing w:after="0"/>
        <w:jc w:val="both"/>
        <w:rPr>
          <w:bCs/>
          <w:color w:val="000000" w:themeColor="text1"/>
          <w:szCs w:val="28"/>
        </w:rPr>
      </w:pPr>
      <w:r w:rsidRPr="007D1FC8">
        <w:rPr>
          <w:bCs/>
          <w:color w:val="000000" w:themeColor="text1"/>
          <w:szCs w:val="28"/>
          <w:lang w:val="vi-VN"/>
        </w:rPr>
        <w:t xml:space="preserve">    </w:t>
      </w:r>
      <w:r w:rsidR="003C2DFE" w:rsidRPr="007D1FC8">
        <w:rPr>
          <w:bCs/>
          <w:color w:val="000000" w:themeColor="text1"/>
          <w:szCs w:val="28"/>
          <w:lang w:val="vi-VN"/>
        </w:rPr>
        <w:t xml:space="preserve">      1. Quan tâm chỉ đạo sản xuất nông nghiệp, tạo điều kiện phát triển các ngành nghề tiểu thủ công nghiệp, thương mại dịch vụ; giải quyết hiệu quả về lao động việc làm.Tăng cường các biện pháp phòng, chống bệnh dịch trên đàn gia súc, gia cầm.</w:t>
      </w:r>
    </w:p>
    <w:p w:rsidR="00C07197" w:rsidRPr="007D1FC8" w:rsidRDefault="007B055F" w:rsidP="004A7DF6">
      <w:pPr>
        <w:tabs>
          <w:tab w:val="left" w:pos="520"/>
        </w:tabs>
        <w:spacing w:after="0"/>
        <w:jc w:val="both"/>
        <w:rPr>
          <w:rFonts w:cs="Times New Roman"/>
          <w:color w:val="000000" w:themeColor="text1"/>
          <w:szCs w:val="28"/>
        </w:rPr>
      </w:pPr>
      <w:r w:rsidRPr="007D1FC8">
        <w:rPr>
          <w:bCs/>
          <w:color w:val="000000" w:themeColor="text1"/>
          <w:szCs w:val="28"/>
        </w:rPr>
        <w:tab/>
      </w:r>
      <w:r w:rsidR="00C07197" w:rsidRPr="007D1FC8">
        <w:rPr>
          <w:bCs/>
          <w:color w:val="000000" w:themeColor="text1"/>
          <w:szCs w:val="28"/>
          <w:lang w:val="vi-VN"/>
        </w:rPr>
        <w:t xml:space="preserve">   2. </w:t>
      </w:r>
      <w:r w:rsidR="00C07197" w:rsidRPr="007D1FC8">
        <w:rPr>
          <w:rFonts w:ascii=".VnTime" w:hAnsi=".VnTime"/>
          <w:color w:val="000000" w:themeColor="text1"/>
          <w:szCs w:val="28"/>
          <w:lang w:val="vi-VN"/>
        </w:rPr>
        <w:t xml:space="preserve">Ho¹t ®éng ®óng theo quy chÕ lµm viÖc cña UBND x·, thùc hiÖn nhiÖm vô ph¸t triÓn kinh tÕ x· </w:t>
      </w:r>
      <w:r w:rsidR="00C07197" w:rsidRPr="007D1FC8">
        <w:rPr>
          <w:rFonts w:cs="Times New Roman"/>
          <w:color w:val="000000" w:themeColor="text1"/>
          <w:szCs w:val="28"/>
          <w:lang w:val="vi-VN"/>
        </w:rPr>
        <w:t>hội</w:t>
      </w:r>
      <w:r w:rsidR="00C07197" w:rsidRPr="007D1FC8">
        <w:rPr>
          <w:rFonts w:ascii="Arial" w:hAnsi="Arial" w:cs="Arial"/>
          <w:color w:val="000000" w:themeColor="text1"/>
          <w:szCs w:val="28"/>
          <w:lang w:val="vi-VN"/>
        </w:rPr>
        <w:t xml:space="preserve"> </w:t>
      </w:r>
      <w:r w:rsidR="00C07197" w:rsidRPr="007D1FC8">
        <w:rPr>
          <w:rFonts w:ascii=".VnTime" w:hAnsi=".VnTime"/>
          <w:color w:val="000000" w:themeColor="text1"/>
          <w:szCs w:val="28"/>
          <w:lang w:val="vi-VN"/>
        </w:rPr>
        <w:t xml:space="preserve">theo NghÞ quyÕt cña §¶ng bé vµ H§ND x· ®· ®Ò ra. Tõng th¸ng cã kiÓm ®iÓm ®¸nh gi¸ nh÷ng viÖc ®· lµm ®­îc vµ nh÷ng viÖc ch­a lµm ®­îc tõ ®ã ®Ò ra h­íng chØ ®¹o  thùc hiÖn nhiÖm vô th¸ng tiÕp theo. </w:t>
      </w:r>
      <w:r w:rsidR="00C07197" w:rsidRPr="007D1FC8">
        <w:rPr>
          <w:rFonts w:cs="Times New Roman"/>
          <w:color w:val="000000" w:themeColor="text1"/>
          <w:szCs w:val="28"/>
          <w:lang w:val="vi-VN"/>
        </w:rPr>
        <w:t>Cán bộ, công chức tiếp tục nâng cao ý thức chấp hành kỷ luật, kỷ cương hành chính trong thực thi công vụ.</w:t>
      </w:r>
      <w:r w:rsidR="00C07197" w:rsidRPr="007D1FC8">
        <w:rPr>
          <w:rFonts w:cs="Times New Roman"/>
          <w:color w:val="000000" w:themeColor="text1"/>
          <w:szCs w:val="28"/>
        </w:rPr>
        <w:t xml:space="preserve"> </w:t>
      </w:r>
      <w:r w:rsidR="00497980" w:rsidRPr="007D1FC8">
        <w:rPr>
          <w:rFonts w:cs="Times New Roman"/>
          <w:color w:val="000000" w:themeColor="text1"/>
          <w:szCs w:val="28"/>
        </w:rPr>
        <w:t xml:space="preserve"> </w:t>
      </w:r>
      <w:r w:rsidR="00C07197" w:rsidRPr="007D1FC8">
        <w:rPr>
          <w:bCs/>
          <w:color w:val="000000" w:themeColor="text1"/>
          <w:szCs w:val="28"/>
          <w:lang w:val="vi-VN"/>
        </w:rPr>
        <w:t xml:space="preserve">Tiếp tục chỉ đạo thực hiện có hiệu quả thu hồi các khoản nợ đọng, khai thác các nguồn thu ngân sách phục vụ chi thường xuyên và chi đầu tư xây dựng cơ bản. </w:t>
      </w:r>
    </w:p>
    <w:p w:rsidR="00FD3FA2" w:rsidRPr="007D1FC8" w:rsidRDefault="00472E9A" w:rsidP="004A7DF6">
      <w:pPr>
        <w:tabs>
          <w:tab w:val="left" w:pos="520"/>
        </w:tabs>
        <w:spacing w:after="0"/>
        <w:jc w:val="both"/>
        <w:rPr>
          <w:bCs/>
          <w:color w:val="000000" w:themeColor="text1"/>
          <w:szCs w:val="28"/>
          <w:lang w:val="vi-VN"/>
        </w:rPr>
      </w:pPr>
      <w:r w:rsidRPr="007D1FC8">
        <w:rPr>
          <w:bCs/>
          <w:color w:val="000000" w:themeColor="text1"/>
          <w:szCs w:val="28"/>
        </w:rPr>
        <w:lastRenderedPageBreak/>
        <w:tab/>
      </w:r>
      <w:r w:rsidR="004A3F20" w:rsidRPr="007D1FC8">
        <w:rPr>
          <w:bCs/>
          <w:color w:val="000000" w:themeColor="text1"/>
          <w:szCs w:val="28"/>
          <w:lang w:val="vi-VN"/>
        </w:rPr>
        <w:t xml:space="preserve"> </w:t>
      </w:r>
      <w:r w:rsidR="00FD3FA2" w:rsidRPr="007D1FC8">
        <w:rPr>
          <w:bCs/>
          <w:color w:val="000000" w:themeColor="text1"/>
          <w:szCs w:val="28"/>
          <w:lang w:val="vi-VN"/>
        </w:rPr>
        <w:t xml:space="preserve"> 3. Chỉ đạo các thôn nắm bắt tình hình an ninh chính trị, trật tự an toàn xã hội, đời sống nhân dân, kịp thời phản ánh và kiến nghị đề xuất các giải pháp tổ chức triển khai thực hiện các nhiệm vụ của thôn. Tiếp tục thực hiện các tiêu chí xây dựng Làng văn hóa, phối hợp thực hiện tốt việc quản lý đất đai trên địa bàn.</w:t>
      </w:r>
    </w:p>
    <w:p w:rsidR="004A7DF6" w:rsidRDefault="00FD3FA2" w:rsidP="004A7DF6">
      <w:pPr>
        <w:tabs>
          <w:tab w:val="left" w:pos="520"/>
        </w:tabs>
        <w:spacing w:after="0"/>
        <w:jc w:val="both"/>
        <w:rPr>
          <w:bCs/>
          <w:color w:val="000000" w:themeColor="text1"/>
          <w:szCs w:val="28"/>
        </w:rPr>
      </w:pPr>
      <w:r w:rsidRPr="007D1FC8">
        <w:rPr>
          <w:bCs/>
          <w:color w:val="000000" w:themeColor="text1"/>
          <w:szCs w:val="28"/>
          <w:lang w:val="vi-VN"/>
        </w:rPr>
        <w:t xml:space="preserve">    </w:t>
      </w:r>
      <w:r w:rsidR="004A3F20" w:rsidRPr="007D1FC8">
        <w:rPr>
          <w:bCs/>
          <w:color w:val="000000" w:themeColor="text1"/>
          <w:szCs w:val="28"/>
          <w:lang w:val="vi-VN"/>
        </w:rPr>
        <w:t xml:space="preserve">   </w:t>
      </w:r>
      <w:r w:rsidRPr="007D1FC8">
        <w:rPr>
          <w:bCs/>
          <w:color w:val="000000" w:themeColor="text1"/>
          <w:szCs w:val="28"/>
          <w:lang w:val="vi-VN"/>
        </w:rPr>
        <w:t xml:space="preserve"> 4. Tổ chức các hoạt động kỷ niệm các ngày lễ, tết đảm bảo trang trọng, đúng chế độ. Quản lý tốt về tín ngưỡng, tôn giáo, văn hóa xã hội. Chú trọng đầu tư xây dựng kết cấu hạ tầng và cơ sở vật chất nâng cao hiệu quả công tác y tế, giáo dục. Nâng cao các tiêu chí xây dựng Làng văn hóa. Đẩy mạnh phong trào “Toàn dân đoàn kết xây dựng đời sống văn hóa” gắn với đề án “Làng an toàn, cơ quan doanh nghiệp an toàn về ANTT”.</w:t>
      </w:r>
    </w:p>
    <w:p w:rsidR="00873FB9" w:rsidRPr="004A7DF6" w:rsidRDefault="004A7DF6" w:rsidP="004A7DF6">
      <w:pPr>
        <w:tabs>
          <w:tab w:val="left" w:pos="520"/>
        </w:tabs>
        <w:spacing w:after="0"/>
        <w:jc w:val="both"/>
        <w:rPr>
          <w:bCs/>
          <w:color w:val="000000" w:themeColor="text1"/>
          <w:szCs w:val="28"/>
        </w:rPr>
      </w:pPr>
      <w:r>
        <w:rPr>
          <w:bCs/>
          <w:color w:val="000000" w:themeColor="text1"/>
          <w:szCs w:val="28"/>
        </w:rPr>
        <w:t xml:space="preserve">       </w:t>
      </w:r>
      <w:r w:rsidR="00873FB9" w:rsidRPr="007D1FC8">
        <w:rPr>
          <w:bCs/>
          <w:color w:val="000000" w:themeColor="text1"/>
          <w:szCs w:val="28"/>
        </w:rPr>
        <w:t xml:space="preserve">5. </w:t>
      </w:r>
      <w:r w:rsidR="00873FB9" w:rsidRPr="007D1FC8">
        <w:rPr>
          <w:bCs/>
          <w:iCs/>
          <w:color w:val="000000" w:themeColor="text1"/>
          <w:szCs w:val="28"/>
          <w:lang w:val="pt-BR"/>
        </w:rPr>
        <w:t xml:space="preserve">Chủ động tháo gỡ khó khăn, thực hiện quyết liệt công tác GPMB. Tăng cường trong </w:t>
      </w:r>
      <w:r w:rsidR="00873FB9" w:rsidRPr="007D1FC8">
        <w:rPr>
          <w:color w:val="000000" w:themeColor="text1"/>
          <w:szCs w:val="28"/>
          <w:lang w:val="pt-BR"/>
        </w:rPr>
        <w:t>quản lý, sử dụng đất</w:t>
      </w:r>
      <w:r w:rsidR="00873FB9" w:rsidRPr="007D1FC8">
        <w:rPr>
          <w:color w:val="000000" w:themeColor="text1"/>
          <w:szCs w:val="28"/>
          <w:lang w:val="vi-VN"/>
        </w:rPr>
        <w:t>;</w:t>
      </w:r>
      <w:r w:rsidR="00873FB9" w:rsidRPr="007D1FC8">
        <w:rPr>
          <w:color w:val="000000" w:themeColor="text1"/>
          <w:szCs w:val="28"/>
        </w:rPr>
        <w:t xml:space="preserve"> đẩy nhanh tiến độ cấp giấy chứng nhậ</w:t>
      </w:r>
      <w:r>
        <w:rPr>
          <w:color w:val="000000" w:themeColor="text1"/>
          <w:szCs w:val="28"/>
        </w:rPr>
        <w:t>n QSD đất</w:t>
      </w:r>
      <w:r w:rsidR="009F547B">
        <w:rPr>
          <w:color w:val="000000" w:themeColor="text1"/>
          <w:szCs w:val="28"/>
        </w:rPr>
        <w:t xml:space="preserve">; </w:t>
      </w:r>
      <w:r w:rsidR="00873FB9" w:rsidRPr="007D1FC8">
        <w:rPr>
          <w:color w:val="000000" w:themeColor="text1"/>
          <w:szCs w:val="28"/>
        </w:rPr>
        <w:t>mở rộng lề đườ</w:t>
      </w:r>
      <w:r w:rsidR="00D3155E">
        <w:rPr>
          <w:color w:val="000000" w:themeColor="text1"/>
          <w:szCs w:val="28"/>
        </w:rPr>
        <w:t xml:space="preserve">ng các thôn trong toàn xã. </w:t>
      </w:r>
      <w:r w:rsidR="00873FB9" w:rsidRPr="007D1FC8">
        <w:rPr>
          <w:color w:val="000000" w:themeColor="text1"/>
          <w:szCs w:val="28"/>
        </w:rPr>
        <w:t>C</w:t>
      </w:r>
      <w:r w:rsidR="00873FB9" w:rsidRPr="007D1FC8">
        <w:rPr>
          <w:color w:val="000000" w:themeColor="text1"/>
          <w:szCs w:val="28"/>
          <w:lang w:val="vi-VN"/>
        </w:rPr>
        <w:t xml:space="preserve">hỉ đạo tiếp tục </w:t>
      </w:r>
      <w:r w:rsidR="00873FB9" w:rsidRPr="007D1FC8">
        <w:rPr>
          <w:color w:val="000000" w:themeColor="text1"/>
          <w:szCs w:val="28"/>
          <w:lang w:val="pt-BR"/>
        </w:rPr>
        <w:t>xử lý, giám sát vi phạm nhà trông coi trái phép trên đất chuyển đổi, đất nông nghiệp...</w:t>
      </w:r>
      <w:r w:rsidR="00873FB9" w:rsidRPr="007D1FC8">
        <w:rPr>
          <w:color w:val="000000" w:themeColor="text1"/>
          <w:szCs w:val="28"/>
          <w:lang w:val="vi-VN"/>
        </w:rPr>
        <w:t xml:space="preserve"> C</w:t>
      </w:r>
      <w:r w:rsidR="00873FB9" w:rsidRPr="007D1FC8">
        <w:rPr>
          <w:color w:val="000000" w:themeColor="text1"/>
          <w:szCs w:val="28"/>
          <w:lang w:val="pt-BR"/>
        </w:rPr>
        <w:t xml:space="preserve">hỉ đạo thực hiện hiệu quả việc tổ thu gom rác thải sinh hoạt. Tăng cường kiểm tra, giám sát xử lý vi phạm về bảo vệ môi trường, phòng </w:t>
      </w:r>
      <w:r w:rsidR="00873FB9" w:rsidRPr="007D1FC8">
        <w:rPr>
          <w:color w:val="000000" w:themeColor="text1"/>
          <w:spacing w:val="-4"/>
          <w:szCs w:val="28"/>
          <w:lang w:val="pt-BR"/>
        </w:rPr>
        <w:t>chống khai thác đất, cát trái phép</w:t>
      </w:r>
      <w:r w:rsidR="00873FB9" w:rsidRPr="007D1FC8">
        <w:rPr>
          <w:color w:val="000000" w:themeColor="text1"/>
          <w:szCs w:val="28"/>
          <w:lang w:val="pt-BR"/>
        </w:rPr>
        <w:t xml:space="preserve">. </w:t>
      </w:r>
      <w:r w:rsidR="00873FB9" w:rsidRPr="007D1FC8">
        <w:rPr>
          <w:bCs/>
          <w:color w:val="000000" w:themeColor="text1"/>
          <w:szCs w:val="28"/>
          <w:lang w:val="vi-VN"/>
        </w:rPr>
        <w:t xml:space="preserve">nâng cao các tiêu chí xây dựng NTM. </w:t>
      </w:r>
    </w:p>
    <w:p w:rsidR="009832E7" w:rsidRPr="00A3605D" w:rsidRDefault="00334318" w:rsidP="004A7DF6">
      <w:pPr>
        <w:tabs>
          <w:tab w:val="left" w:pos="520"/>
        </w:tabs>
        <w:spacing w:after="0"/>
        <w:jc w:val="both"/>
        <w:rPr>
          <w:rFonts w:cs="Times New Roman"/>
          <w:color w:val="000000" w:themeColor="text1"/>
          <w:szCs w:val="28"/>
        </w:rPr>
      </w:pPr>
      <w:r w:rsidRPr="007D1FC8">
        <w:rPr>
          <w:bCs/>
          <w:color w:val="000000" w:themeColor="text1"/>
          <w:szCs w:val="28"/>
          <w:lang w:val="vi-VN"/>
        </w:rPr>
        <w:tab/>
      </w:r>
      <w:r w:rsidR="007D591F" w:rsidRPr="007D1FC8">
        <w:rPr>
          <w:bCs/>
          <w:color w:val="000000" w:themeColor="text1"/>
          <w:szCs w:val="28"/>
        </w:rPr>
        <w:t>6</w:t>
      </w:r>
      <w:r w:rsidR="00FD3FA2" w:rsidRPr="007D1FC8">
        <w:rPr>
          <w:bCs/>
          <w:color w:val="000000" w:themeColor="text1"/>
          <w:szCs w:val="28"/>
          <w:lang w:val="vi-VN"/>
        </w:rPr>
        <w:t>. Chỉ đạo thực hiện hiệu quả về ANTT, tuyển quân năm 202</w:t>
      </w:r>
      <w:r w:rsidR="00D3155E">
        <w:rPr>
          <w:bCs/>
          <w:color w:val="000000" w:themeColor="text1"/>
          <w:szCs w:val="28"/>
        </w:rPr>
        <w:t>4</w:t>
      </w:r>
      <w:r w:rsidR="00FD3FA2" w:rsidRPr="007D1FC8">
        <w:rPr>
          <w:bCs/>
          <w:color w:val="000000" w:themeColor="text1"/>
          <w:szCs w:val="28"/>
          <w:lang w:val="vi-VN"/>
        </w:rPr>
        <w:t xml:space="preserve"> và huấn luyện quân sự. Triển khai thực hiện nghiêm công tác tiếp công dân, giải quyết cơ bản kịp thời đơn thư, kiến nghị của công dân.</w:t>
      </w:r>
      <w:r w:rsidR="00FD7B65" w:rsidRPr="007D1FC8">
        <w:rPr>
          <w:bCs/>
          <w:color w:val="000000" w:themeColor="text1"/>
          <w:szCs w:val="28"/>
        </w:rPr>
        <w:t xml:space="preserve"> </w:t>
      </w:r>
      <w:r w:rsidR="001B6CBA" w:rsidRPr="007D1FC8">
        <w:rPr>
          <w:rFonts w:cs="Times New Roman"/>
          <w:color w:val="000000" w:themeColor="text1"/>
          <w:szCs w:val="28"/>
        </w:rPr>
        <w:t xml:space="preserve">Nâng cao năng lực lãnh đạo, chỉ đạo điều hành. </w:t>
      </w:r>
      <w:r w:rsidR="006D3962" w:rsidRPr="007D1FC8">
        <w:rPr>
          <w:rFonts w:cs="Times New Roman"/>
          <w:color w:val="000000" w:themeColor="text1"/>
          <w:szCs w:val="28"/>
        </w:rPr>
        <w:t>Nâng</w:t>
      </w:r>
      <w:r w:rsidR="001B6CBA" w:rsidRPr="007D1FC8">
        <w:rPr>
          <w:rFonts w:cs="Times New Roman"/>
          <w:color w:val="000000" w:themeColor="text1"/>
          <w:szCs w:val="28"/>
        </w:rPr>
        <w:t xml:space="preserve"> cao trách nhiệm của người đứng đầu. Tập trung triển khai thực hiện kế hoạch cải cách hành chính trong đó tiếp tục đẩy mạnh cải cách hành chính, dịch vụ công trực tuyến mức độ 3, 4, phấn đấu hoàn thành chỉ tiêu cấp trên giao và thực hiện tốt kế hoạch chuyển đổi số, thanh toán trực tuyến đạt tỷ lệ cao. </w:t>
      </w:r>
    </w:p>
    <w:p w:rsidR="00155F53" w:rsidRPr="007D1FC8" w:rsidRDefault="00FD3FA2" w:rsidP="004A7DF6">
      <w:pPr>
        <w:spacing w:after="0"/>
        <w:jc w:val="both"/>
        <w:rPr>
          <w:b/>
          <w:color w:val="000000" w:themeColor="text1"/>
          <w:sz w:val="26"/>
          <w:szCs w:val="26"/>
          <w:lang w:val="vi-VN"/>
        </w:rPr>
      </w:pPr>
      <w:r w:rsidRPr="007D1FC8">
        <w:rPr>
          <w:rFonts w:ascii=".VnTime" w:hAnsi=".VnTime"/>
          <w:color w:val="000000" w:themeColor="text1"/>
          <w:szCs w:val="28"/>
          <w:lang w:val="vi-VN"/>
        </w:rPr>
        <w:t xml:space="preserve">    </w:t>
      </w:r>
      <w:r w:rsidR="008A6307" w:rsidRPr="007D1FC8">
        <w:rPr>
          <w:rFonts w:ascii=".VnTime" w:hAnsi=".VnTime"/>
          <w:color w:val="000000" w:themeColor="text1"/>
          <w:szCs w:val="28"/>
          <w:lang w:val="vi-VN"/>
        </w:rPr>
        <w:t xml:space="preserve">  </w:t>
      </w:r>
      <w:r w:rsidR="001A5BE9" w:rsidRPr="007D1FC8">
        <w:rPr>
          <w:rFonts w:ascii=".VnTime" w:hAnsi=".VnTime"/>
          <w:color w:val="000000" w:themeColor="text1"/>
          <w:szCs w:val="28"/>
          <w:lang w:val="vi-VN"/>
        </w:rPr>
        <w:t xml:space="preserve"> </w:t>
      </w:r>
      <w:r w:rsidR="00155F53" w:rsidRPr="007D1FC8">
        <w:rPr>
          <w:b/>
          <w:color w:val="000000" w:themeColor="text1"/>
          <w:sz w:val="26"/>
          <w:szCs w:val="26"/>
          <w:lang w:val="vi-VN"/>
        </w:rPr>
        <w:t>VI</w:t>
      </w:r>
      <w:r w:rsidR="00573AD4" w:rsidRPr="007D1FC8">
        <w:rPr>
          <w:b/>
          <w:color w:val="000000" w:themeColor="text1"/>
          <w:sz w:val="26"/>
          <w:szCs w:val="26"/>
          <w:lang w:val="vi-VN"/>
        </w:rPr>
        <w:t>I</w:t>
      </w:r>
      <w:r w:rsidR="00155F53" w:rsidRPr="007D1FC8">
        <w:rPr>
          <w:b/>
          <w:color w:val="000000" w:themeColor="text1"/>
          <w:sz w:val="26"/>
          <w:szCs w:val="26"/>
          <w:lang w:val="vi-VN"/>
        </w:rPr>
        <w:t>. TỒN TẠI, HẠN CHẾ, NGUYÊN NHÂN</w:t>
      </w:r>
    </w:p>
    <w:p w:rsidR="00155F53" w:rsidRPr="007D1FC8" w:rsidRDefault="00155F53" w:rsidP="004A7DF6">
      <w:pPr>
        <w:spacing w:after="0"/>
        <w:ind w:firstLine="601"/>
        <w:jc w:val="both"/>
        <w:rPr>
          <w:b/>
          <w:color w:val="000000" w:themeColor="text1"/>
          <w:szCs w:val="28"/>
          <w:lang w:val="vi-VN"/>
        </w:rPr>
      </w:pPr>
      <w:r w:rsidRPr="007D1FC8">
        <w:rPr>
          <w:b/>
          <w:color w:val="000000" w:themeColor="text1"/>
          <w:szCs w:val="28"/>
          <w:lang w:val="vi-VN"/>
        </w:rPr>
        <w:t>1.Tồn tại, hạn chế</w:t>
      </w:r>
    </w:p>
    <w:p w:rsidR="00155F53" w:rsidRPr="007D1FC8" w:rsidRDefault="00155F53" w:rsidP="004A7DF6">
      <w:pPr>
        <w:spacing w:after="0"/>
        <w:ind w:firstLine="601"/>
        <w:jc w:val="both"/>
        <w:rPr>
          <w:rFonts w:cs="Times New Roman"/>
          <w:color w:val="000000" w:themeColor="text1"/>
          <w:szCs w:val="28"/>
          <w:lang w:val="vi-VN"/>
        </w:rPr>
      </w:pPr>
      <w:r w:rsidRPr="007D1FC8">
        <w:rPr>
          <w:rFonts w:cs="Times New Roman"/>
          <w:color w:val="000000" w:themeColor="text1"/>
          <w:szCs w:val="28"/>
          <w:lang w:val="vi-VN"/>
        </w:rPr>
        <w:t>Về sản xuất nông nghiệp: Kinh phí đầu tư cho phát triển nông nghiệp chưa đáp ứng được yêu cầu, chuyển dịch cơ cấu cây trồng, quy hoạch vùng sản xuất chuyên canh còn chậm, diện tích mô hình còn nhỏ, lẻ.</w:t>
      </w:r>
    </w:p>
    <w:p w:rsidR="00CB1A58" w:rsidRPr="00934298" w:rsidRDefault="00155F53" w:rsidP="004A7DF6">
      <w:pPr>
        <w:spacing w:after="0"/>
        <w:ind w:firstLine="601"/>
        <w:jc w:val="both"/>
        <w:rPr>
          <w:rFonts w:cs="Times New Roman"/>
          <w:color w:val="000000" w:themeColor="text1"/>
          <w:szCs w:val="28"/>
          <w:lang w:val="vi-VN"/>
        </w:rPr>
      </w:pPr>
      <w:r w:rsidRPr="00934298">
        <w:rPr>
          <w:rFonts w:ascii=".VnTime" w:hAnsi=".VnTime"/>
          <w:color w:val="000000" w:themeColor="text1"/>
          <w:szCs w:val="28"/>
          <w:lang w:val="vi-VN"/>
        </w:rPr>
        <w:t xml:space="preserve">C«ng t¸c </w:t>
      </w:r>
      <w:r w:rsidR="00E229EB" w:rsidRPr="00934298">
        <w:rPr>
          <w:rFonts w:cs="Times New Roman"/>
          <w:color w:val="000000" w:themeColor="text1"/>
          <w:szCs w:val="28"/>
        </w:rPr>
        <w:t>cấp giấy chứng nhận quyền sử dụng đất,</w:t>
      </w:r>
      <w:r w:rsidR="00020CAB" w:rsidRPr="00934298">
        <w:rPr>
          <w:rFonts w:ascii=".VnTime" w:hAnsi=".VnTime"/>
          <w:color w:val="000000" w:themeColor="text1"/>
          <w:szCs w:val="28"/>
          <w:lang w:val="vi-VN"/>
        </w:rPr>
        <w:t xml:space="preserve"> </w:t>
      </w:r>
      <w:r w:rsidRPr="00934298">
        <w:rPr>
          <w:rFonts w:cs="Times New Roman"/>
          <w:color w:val="000000" w:themeColor="text1"/>
          <w:szCs w:val="28"/>
          <w:lang w:val="vi-VN"/>
        </w:rPr>
        <w:t>công tác đấu giá</w:t>
      </w:r>
      <w:r w:rsidR="009158D1" w:rsidRPr="00934298">
        <w:rPr>
          <w:rFonts w:cs="Times New Roman"/>
          <w:color w:val="000000" w:themeColor="text1"/>
          <w:szCs w:val="28"/>
        </w:rPr>
        <w:t xml:space="preserve"> xử lý</w:t>
      </w:r>
      <w:r w:rsidRPr="00934298">
        <w:rPr>
          <w:rFonts w:cs="Times New Roman"/>
          <w:color w:val="000000" w:themeColor="text1"/>
          <w:szCs w:val="28"/>
          <w:lang w:val="vi-VN"/>
        </w:rPr>
        <w:t xml:space="preserve"> đất</w:t>
      </w:r>
      <w:r w:rsidR="00E34CF1" w:rsidRPr="00934298">
        <w:rPr>
          <w:rFonts w:cs="Times New Roman"/>
          <w:color w:val="000000" w:themeColor="text1"/>
          <w:szCs w:val="28"/>
        </w:rPr>
        <w:t>,</w:t>
      </w:r>
      <w:r w:rsidRPr="00934298">
        <w:rPr>
          <w:rFonts w:cs="Times New Roman"/>
          <w:color w:val="000000" w:themeColor="text1"/>
          <w:szCs w:val="28"/>
          <w:lang w:val="vi-VN"/>
        </w:rPr>
        <w:t xml:space="preserve"> </w:t>
      </w:r>
      <w:r w:rsidR="00E34CF1" w:rsidRPr="00934298">
        <w:rPr>
          <w:rFonts w:cs="Times New Roman"/>
          <w:color w:val="000000" w:themeColor="text1"/>
          <w:szCs w:val="28"/>
        </w:rPr>
        <w:t>đất</w:t>
      </w:r>
      <w:r w:rsidR="00CB1A58" w:rsidRPr="00934298">
        <w:rPr>
          <w:rFonts w:cs="Times New Roman"/>
          <w:color w:val="000000" w:themeColor="text1"/>
          <w:szCs w:val="28"/>
        </w:rPr>
        <w:t xml:space="preserve"> dôi dư, đất xen kẹp </w:t>
      </w:r>
      <w:r w:rsidRPr="00934298">
        <w:rPr>
          <w:rFonts w:cs="Times New Roman"/>
          <w:color w:val="000000" w:themeColor="text1"/>
          <w:szCs w:val="28"/>
          <w:lang w:val="vi-VN"/>
        </w:rPr>
        <w:t>còn chậm</w:t>
      </w:r>
      <w:r w:rsidR="00E229EB" w:rsidRPr="00934298">
        <w:rPr>
          <w:rFonts w:ascii=".VnTime" w:hAnsi=".VnTime"/>
          <w:color w:val="000000" w:themeColor="text1"/>
          <w:szCs w:val="28"/>
        </w:rPr>
        <w:t xml:space="preserve"> so </w:t>
      </w:r>
      <w:r w:rsidR="00E229EB" w:rsidRPr="00934298">
        <w:rPr>
          <w:rFonts w:cs="Times New Roman"/>
          <w:color w:val="000000" w:themeColor="text1"/>
          <w:szCs w:val="28"/>
        </w:rPr>
        <w:t>với kế hoạch.</w:t>
      </w:r>
    </w:p>
    <w:p w:rsidR="00155F53" w:rsidRPr="00934298" w:rsidRDefault="00155F53" w:rsidP="004A7DF6">
      <w:pPr>
        <w:spacing w:after="0"/>
        <w:ind w:firstLine="601"/>
        <w:jc w:val="both"/>
        <w:rPr>
          <w:rFonts w:cs="Times New Roman"/>
          <w:color w:val="000000" w:themeColor="text1"/>
          <w:szCs w:val="28"/>
          <w:lang w:val="vi-VN"/>
        </w:rPr>
      </w:pPr>
      <w:r w:rsidRPr="00934298">
        <w:rPr>
          <w:rFonts w:ascii=".VnTime" w:hAnsi=".VnTime"/>
          <w:color w:val="000000" w:themeColor="text1"/>
          <w:szCs w:val="28"/>
          <w:lang w:val="vi-VN"/>
        </w:rPr>
        <w:t xml:space="preserve">T×nh h×nh trËt tù, an toµn x· héi </w:t>
      </w:r>
      <w:r w:rsidRPr="00934298">
        <w:rPr>
          <w:rFonts w:cs="Times New Roman"/>
          <w:color w:val="000000" w:themeColor="text1"/>
          <w:szCs w:val="28"/>
          <w:lang w:val="vi-VN"/>
        </w:rPr>
        <w:t>tai tệ nạn và</w:t>
      </w:r>
      <w:r w:rsidRPr="00934298">
        <w:rPr>
          <w:rFonts w:ascii=".VnTime" w:hAnsi=".VnTime"/>
          <w:color w:val="000000" w:themeColor="text1"/>
          <w:szCs w:val="28"/>
          <w:lang w:val="vi-VN"/>
        </w:rPr>
        <w:t xml:space="preserve"> trém c¾p vÆt </w:t>
      </w:r>
      <w:r w:rsidRPr="00934298">
        <w:rPr>
          <w:rFonts w:cs="Times New Roman"/>
          <w:color w:val="000000" w:themeColor="text1"/>
          <w:szCs w:val="28"/>
          <w:lang w:val="vi-VN"/>
        </w:rPr>
        <w:t>còn xảy ra...</w:t>
      </w:r>
    </w:p>
    <w:p w:rsidR="00864750" w:rsidRPr="00934298" w:rsidRDefault="00864750" w:rsidP="004A7DF6">
      <w:pPr>
        <w:spacing w:after="0"/>
        <w:ind w:firstLine="601"/>
        <w:jc w:val="both"/>
        <w:rPr>
          <w:rFonts w:cs="Times New Roman"/>
          <w:color w:val="000000" w:themeColor="text1"/>
          <w:szCs w:val="28"/>
          <w:lang w:val="vi-VN"/>
        </w:rPr>
      </w:pPr>
      <w:r w:rsidRPr="00934298">
        <w:rPr>
          <w:rFonts w:cs="Times New Roman"/>
          <w:color w:val="000000" w:themeColor="text1"/>
          <w:szCs w:val="28"/>
          <w:lang w:val="vi-VN"/>
        </w:rPr>
        <w:t xml:space="preserve">Công tác phối hợp giữa các cấp, các ngành, giữa các chuyên môn có việc </w:t>
      </w:r>
      <w:r w:rsidR="00134C01" w:rsidRPr="00934298">
        <w:rPr>
          <w:rFonts w:cs="Times New Roman"/>
          <w:color w:val="000000" w:themeColor="text1"/>
          <w:szCs w:val="28"/>
        </w:rPr>
        <w:t>còn chậm</w:t>
      </w:r>
      <w:r w:rsidRPr="00934298">
        <w:rPr>
          <w:rFonts w:cs="Times New Roman"/>
          <w:color w:val="000000" w:themeColor="text1"/>
          <w:szCs w:val="28"/>
          <w:lang w:val="vi-VN"/>
        </w:rPr>
        <w:t xml:space="preserve">. Việc thực hiện chế độ thông tin báo cáo có lúc </w:t>
      </w:r>
      <w:r w:rsidR="009F547B">
        <w:rPr>
          <w:rFonts w:cs="Times New Roman"/>
          <w:color w:val="000000" w:themeColor="text1"/>
          <w:szCs w:val="28"/>
        </w:rPr>
        <w:t>chưa kịp thời</w:t>
      </w:r>
      <w:r w:rsidRPr="00934298">
        <w:rPr>
          <w:rFonts w:cs="Times New Roman"/>
          <w:color w:val="000000" w:themeColor="text1"/>
          <w:szCs w:val="28"/>
          <w:lang w:val="vi-VN"/>
        </w:rPr>
        <w:t xml:space="preserve">, chưa đảm bảo thời gian, chất lượng chưa cao. </w:t>
      </w:r>
    </w:p>
    <w:p w:rsidR="00155F53" w:rsidRPr="007D1FC8" w:rsidRDefault="004A7DF6" w:rsidP="004A7DF6">
      <w:pPr>
        <w:spacing w:after="0"/>
        <w:jc w:val="both"/>
        <w:rPr>
          <w:color w:val="000000" w:themeColor="text1"/>
          <w:szCs w:val="28"/>
          <w:lang w:val="vi-VN"/>
        </w:rPr>
      </w:pPr>
      <w:r>
        <w:rPr>
          <w:color w:val="000000" w:themeColor="text1"/>
          <w:szCs w:val="28"/>
          <w:lang w:val="vi-VN"/>
        </w:rPr>
        <w:t xml:space="preserve">    </w:t>
      </w:r>
      <w:r w:rsidR="00155F53" w:rsidRPr="007D1FC8">
        <w:rPr>
          <w:color w:val="000000" w:themeColor="text1"/>
          <w:szCs w:val="28"/>
          <w:lang w:val="vi-VN"/>
        </w:rPr>
        <w:t xml:space="preserve"> Tinh thần trách nhiệm, năng lực chuyên môn nghiệp vụ</w:t>
      </w:r>
      <w:r w:rsidR="00020CAB" w:rsidRPr="007D1FC8">
        <w:rPr>
          <w:color w:val="000000" w:themeColor="text1"/>
          <w:szCs w:val="28"/>
          <w:lang w:val="vi-VN"/>
        </w:rPr>
        <w:t xml:space="preserve"> </w:t>
      </w:r>
      <w:r w:rsidR="00155F53" w:rsidRPr="007D1FC8">
        <w:rPr>
          <w:color w:val="000000" w:themeColor="text1"/>
          <w:szCs w:val="28"/>
          <w:lang w:val="vi-VN"/>
        </w:rPr>
        <w:t>một số cán bộ</w:t>
      </w:r>
      <w:r w:rsidR="00D03E61" w:rsidRPr="007D1FC8">
        <w:rPr>
          <w:color w:val="000000" w:themeColor="text1"/>
          <w:szCs w:val="28"/>
          <w:lang w:val="vi-VN"/>
        </w:rPr>
        <w:t>,</w:t>
      </w:r>
      <w:r w:rsidR="00155F53" w:rsidRPr="007D1FC8">
        <w:rPr>
          <w:color w:val="000000" w:themeColor="text1"/>
          <w:szCs w:val="28"/>
          <w:lang w:val="vi-VN"/>
        </w:rPr>
        <w:t xml:space="preserve"> công chức</w:t>
      </w:r>
      <w:r w:rsidR="00D03E61" w:rsidRPr="007D1FC8">
        <w:rPr>
          <w:color w:val="000000" w:themeColor="text1"/>
          <w:szCs w:val="28"/>
          <w:lang w:val="vi-VN"/>
        </w:rPr>
        <w:t xml:space="preserve"> còn hạn chế</w:t>
      </w:r>
      <w:r w:rsidR="00155F53" w:rsidRPr="007D1FC8">
        <w:rPr>
          <w:color w:val="000000" w:themeColor="text1"/>
          <w:szCs w:val="28"/>
          <w:lang w:val="vi-VN"/>
        </w:rPr>
        <w:t xml:space="preserve">, chưa có kinh nghiệm trong </w:t>
      </w:r>
      <w:r w:rsidR="009F547B">
        <w:rPr>
          <w:color w:val="000000" w:themeColor="text1"/>
          <w:szCs w:val="28"/>
          <w:lang w:val="vi-VN"/>
        </w:rPr>
        <w:t xml:space="preserve">công tác, công tác tham mưu </w:t>
      </w:r>
      <w:r w:rsidR="009F547B">
        <w:rPr>
          <w:color w:val="000000" w:themeColor="text1"/>
          <w:szCs w:val="28"/>
        </w:rPr>
        <w:t>chậm</w:t>
      </w:r>
      <w:r w:rsidR="00155F53" w:rsidRPr="007D1FC8">
        <w:rPr>
          <w:color w:val="000000" w:themeColor="text1"/>
          <w:szCs w:val="28"/>
          <w:lang w:val="vi-VN"/>
        </w:rPr>
        <w:t xml:space="preserve">. Công tác giải quyết đơn thư, kiến nghị của công dân có việc còn chưa kịp thời, còn có </w:t>
      </w:r>
      <w:r w:rsidR="009F547B">
        <w:rPr>
          <w:color w:val="000000" w:themeColor="text1"/>
          <w:szCs w:val="28"/>
        </w:rPr>
        <w:t xml:space="preserve">vụ </w:t>
      </w:r>
      <w:r w:rsidR="00155F53" w:rsidRPr="007D1FC8">
        <w:rPr>
          <w:color w:val="000000" w:themeColor="text1"/>
          <w:szCs w:val="28"/>
          <w:lang w:val="vi-VN"/>
        </w:rPr>
        <w:t>việc kéo dài.</w:t>
      </w:r>
    </w:p>
    <w:p w:rsidR="00155F53" w:rsidRPr="007D1FC8" w:rsidRDefault="00155F53" w:rsidP="004A7DF6">
      <w:pPr>
        <w:pStyle w:val="ListParagraph"/>
        <w:numPr>
          <w:ilvl w:val="0"/>
          <w:numId w:val="14"/>
        </w:numPr>
        <w:spacing w:after="0"/>
        <w:jc w:val="both"/>
        <w:rPr>
          <w:b/>
          <w:color w:val="000000" w:themeColor="text1"/>
          <w:szCs w:val="28"/>
        </w:rPr>
      </w:pPr>
      <w:r w:rsidRPr="007D1FC8">
        <w:rPr>
          <w:b/>
          <w:color w:val="000000" w:themeColor="text1"/>
          <w:szCs w:val="28"/>
        </w:rPr>
        <w:t>Nguyên nhân</w:t>
      </w:r>
      <w:r w:rsidR="004F1C65" w:rsidRPr="007D1FC8">
        <w:rPr>
          <w:b/>
          <w:color w:val="000000" w:themeColor="text1"/>
          <w:szCs w:val="28"/>
        </w:rPr>
        <w:t xml:space="preserve"> của hạn chế</w:t>
      </w:r>
    </w:p>
    <w:p w:rsidR="004F1C65" w:rsidRPr="007D1FC8" w:rsidRDefault="004F1C65" w:rsidP="004A7DF6">
      <w:pPr>
        <w:pStyle w:val="ListParagraph"/>
        <w:numPr>
          <w:ilvl w:val="1"/>
          <w:numId w:val="14"/>
        </w:numPr>
        <w:spacing w:after="0"/>
        <w:jc w:val="both"/>
        <w:rPr>
          <w:i/>
          <w:color w:val="000000" w:themeColor="text1"/>
          <w:szCs w:val="28"/>
        </w:rPr>
      </w:pPr>
      <w:r w:rsidRPr="007D1FC8">
        <w:rPr>
          <w:i/>
          <w:color w:val="000000" w:themeColor="text1"/>
          <w:szCs w:val="28"/>
        </w:rPr>
        <w:lastRenderedPageBreak/>
        <w:t>Nguyên nhân khách quan</w:t>
      </w:r>
    </w:p>
    <w:p w:rsidR="004F1C65" w:rsidRPr="007D1FC8" w:rsidRDefault="00DD2B58" w:rsidP="004A7DF6">
      <w:pPr>
        <w:spacing w:after="0"/>
        <w:jc w:val="both"/>
        <w:rPr>
          <w:color w:val="000000" w:themeColor="text1"/>
          <w:szCs w:val="28"/>
        </w:rPr>
      </w:pPr>
      <w:r w:rsidRPr="007D1FC8">
        <w:rPr>
          <w:color w:val="000000" w:themeColor="text1"/>
          <w:szCs w:val="28"/>
        </w:rPr>
        <w:t xml:space="preserve">        - Giá vật tư nông nghiệp tăng cao, trong khi đó giá nông sản không ổn định, lực lượng lao động trẻ có khả năng tiếp cận với khoa học kỹ thuật chuyển sang lĩnh vực làm dịch vụ, công nghiệp.</w:t>
      </w:r>
    </w:p>
    <w:p w:rsidR="00DD2B58" w:rsidRPr="007D1FC8" w:rsidRDefault="00DD2B58" w:rsidP="004A7DF6">
      <w:pPr>
        <w:spacing w:after="0"/>
        <w:jc w:val="both"/>
        <w:rPr>
          <w:color w:val="000000" w:themeColor="text1"/>
          <w:szCs w:val="28"/>
        </w:rPr>
      </w:pPr>
      <w:r w:rsidRPr="007D1FC8">
        <w:rPr>
          <w:color w:val="000000" w:themeColor="text1"/>
          <w:szCs w:val="28"/>
        </w:rPr>
        <w:t xml:space="preserve">        - Một số tổ chức, cá nhân ý thức chấp hành các quy định của pháp luật về đất đai, đê điều, môi trường còn hạn chế.</w:t>
      </w:r>
    </w:p>
    <w:p w:rsidR="00DD2B58" w:rsidRPr="007D1FC8" w:rsidRDefault="00DD2B58" w:rsidP="004A7DF6">
      <w:pPr>
        <w:spacing w:after="0"/>
        <w:jc w:val="both"/>
        <w:rPr>
          <w:color w:val="000000" w:themeColor="text1"/>
          <w:szCs w:val="28"/>
        </w:rPr>
      </w:pPr>
      <w:r w:rsidRPr="007D1FC8">
        <w:rPr>
          <w:color w:val="000000" w:themeColor="text1"/>
          <w:szCs w:val="28"/>
        </w:rPr>
        <w:t xml:space="preserve">        - Về cấp giấy CNQSD đất </w:t>
      </w:r>
      <w:r w:rsidR="00EE4EBA">
        <w:rPr>
          <w:color w:val="000000" w:themeColor="text1"/>
          <w:szCs w:val="28"/>
        </w:rPr>
        <w:t xml:space="preserve">các văn bản </w:t>
      </w:r>
      <w:r w:rsidR="007636CB">
        <w:rPr>
          <w:color w:val="000000" w:themeColor="text1"/>
          <w:szCs w:val="28"/>
        </w:rPr>
        <w:t xml:space="preserve">thường xuyên thay đổi </w:t>
      </w:r>
      <w:r w:rsidRPr="007D1FC8">
        <w:rPr>
          <w:color w:val="000000" w:themeColor="text1"/>
          <w:szCs w:val="28"/>
        </w:rPr>
        <w:t>dẫn đến tiến độ lập hồ sơ, chuyển quyền sử dụng đất chậm và tồn đọng.</w:t>
      </w:r>
    </w:p>
    <w:p w:rsidR="009B32F6" w:rsidRPr="007D1FC8" w:rsidRDefault="009B32F6" w:rsidP="004A7DF6">
      <w:pPr>
        <w:spacing w:after="0"/>
        <w:jc w:val="both"/>
        <w:rPr>
          <w:color w:val="000000" w:themeColor="text1"/>
          <w:szCs w:val="28"/>
        </w:rPr>
      </w:pPr>
      <w:r w:rsidRPr="007D1FC8">
        <w:rPr>
          <w:color w:val="000000" w:themeColor="text1"/>
          <w:szCs w:val="28"/>
        </w:rPr>
        <w:t xml:space="preserve">        - Ý thức chấp hành pháp luật về sử dụng đất đai, an toàn giao thông, trả nợ thuế, quỹ và các khoản đóng góp của một số hộ dân chưa nghiêm túc, thiếu tự giác. Một số vấn đề phức tạp nảy sinh trong gia đình, làng xóm, chủ yếu là tranh chấp đất đai, dẫn đến việc giải quyết đơn thư kéo dài. </w:t>
      </w:r>
    </w:p>
    <w:p w:rsidR="00DD2B58" w:rsidRPr="007D1FC8" w:rsidRDefault="00DD2B58" w:rsidP="004A7DF6">
      <w:pPr>
        <w:pStyle w:val="ListParagraph"/>
        <w:numPr>
          <w:ilvl w:val="1"/>
          <w:numId w:val="18"/>
        </w:numPr>
        <w:spacing w:after="0"/>
        <w:jc w:val="both"/>
        <w:rPr>
          <w:i/>
          <w:color w:val="000000" w:themeColor="text1"/>
          <w:szCs w:val="28"/>
        </w:rPr>
      </w:pPr>
      <w:r w:rsidRPr="007D1FC8">
        <w:rPr>
          <w:i/>
          <w:color w:val="000000" w:themeColor="text1"/>
          <w:szCs w:val="28"/>
        </w:rPr>
        <w:t>Nguyên nhân chủ quan</w:t>
      </w:r>
    </w:p>
    <w:p w:rsidR="00DD2B58" w:rsidRPr="007D1FC8" w:rsidRDefault="00DD2B58" w:rsidP="004A7DF6">
      <w:pPr>
        <w:spacing w:after="0"/>
        <w:jc w:val="both"/>
        <w:rPr>
          <w:color w:val="000000" w:themeColor="text1"/>
          <w:szCs w:val="28"/>
        </w:rPr>
      </w:pPr>
      <w:r w:rsidRPr="007D1FC8">
        <w:rPr>
          <w:color w:val="000000" w:themeColor="text1"/>
          <w:szCs w:val="28"/>
        </w:rPr>
        <w:t xml:space="preserve">        - Công tác đầu tư cho sản xuất nông nghiệp còn hạn chế; hệ thống giao thông thủy lợi phục vụ sản xuất nông nghiệp chưa đáp ứng được yêu cầu.</w:t>
      </w:r>
    </w:p>
    <w:p w:rsidR="00062351" w:rsidRPr="007D1FC8" w:rsidRDefault="00E875E2" w:rsidP="004A7DF6">
      <w:pPr>
        <w:spacing w:after="0"/>
        <w:jc w:val="both"/>
        <w:rPr>
          <w:color w:val="000000" w:themeColor="text1"/>
          <w:szCs w:val="28"/>
        </w:rPr>
      </w:pPr>
      <w:r w:rsidRPr="007D1FC8">
        <w:rPr>
          <w:color w:val="000000" w:themeColor="text1"/>
          <w:szCs w:val="28"/>
        </w:rPr>
        <w:t xml:space="preserve">        </w:t>
      </w:r>
      <w:r w:rsidR="00DD2B58" w:rsidRPr="007D1FC8">
        <w:rPr>
          <w:color w:val="000000" w:themeColor="text1"/>
          <w:szCs w:val="28"/>
        </w:rPr>
        <w:t xml:space="preserve">- </w:t>
      </w:r>
      <w:r w:rsidR="009B32F6" w:rsidRPr="007D1FC8">
        <w:rPr>
          <w:color w:val="000000" w:themeColor="text1"/>
          <w:szCs w:val="28"/>
        </w:rPr>
        <w:t xml:space="preserve">Công tác lãnh đạo, chỉ đạo có việc chưa cương quyết; </w:t>
      </w:r>
      <w:r w:rsidR="00D01C15" w:rsidRPr="007D1FC8">
        <w:rPr>
          <w:color w:val="000000" w:themeColor="text1"/>
          <w:szCs w:val="28"/>
        </w:rPr>
        <w:t>Công tác kiể</w:t>
      </w:r>
      <w:r w:rsidR="0001478D">
        <w:rPr>
          <w:color w:val="000000" w:themeColor="text1"/>
          <w:szCs w:val="28"/>
        </w:rPr>
        <w:t>m tra</w:t>
      </w:r>
      <w:r w:rsidR="00D01C15" w:rsidRPr="007D1FC8">
        <w:rPr>
          <w:color w:val="000000" w:themeColor="text1"/>
          <w:szCs w:val="28"/>
        </w:rPr>
        <w:t xml:space="preserve">, đôn đốc chưa quyết liệt; </w:t>
      </w:r>
      <w:r w:rsidR="00155F53" w:rsidRPr="007D1FC8">
        <w:rPr>
          <w:color w:val="000000" w:themeColor="text1"/>
          <w:szCs w:val="28"/>
        </w:rPr>
        <w:t xml:space="preserve">Công tác tham mưu của một số bộ phận còn </w:t>
      </w:r>
      <w:r w:rsidR="0001478D">
        <w:rPr>
          <w:color w:val="000000" w:themeColor="text1"/>
          <w:szCs w:val="28"/>
        </w:rPr>
        <w:t>hạn chế</w:t>
      </w:r>
      <w:r w:rsidR="00155F53" w:rsidRPr="007D1FC8">
        <w:rPr>
          <w:color w:val="000000" w:themeColor="text1"/>
          <w:szCs w:val="28"/>
        </w:rPr>
        <w:t>, còn lúng túng trong thực thi công việc dẫn đến khó khăn trong chỉ đạo, điều hành của UBND xã.</w:t>
      </w:r>
    </w:p>
    <w:p w:rsidR="00964A51" w:rsidRPr="007D1FC8" w:rsidRDefault="00006E50" w:rsidP="004A7DF6">
      <w:pPr>
        <w:spacing w:after="0"/>
        <w:jc w:val="center"/>
        <w:rPr>
          <w:b/>
          <w:color w:val="000000" w:themeColor="text1"/>
          <w:szCs w:val="28"/>
        </w:rPr>
      </w:pPr>
      <w:r w:rsidRPr="007D1FC8">
        <w:rPr>
          <w:b/>
          <w:color w:val="000000" w:themeColor="text1"/>
          <w:szCs w:val="28"/>
        </w:rPr>
        <w:t>Phần thứ hai</w:t>
      </w:r>
    </w:p>
    <w:p w:rsidR="00006E50" w:rsidRPr="007D1FC8" w:rsidRDefault="00964A51" w:rsidP="004A7DF6">
      <w:pPr>
        <w:tabs>
          <w:tab w:val="left" w:pos="852"/>
          <w:tab w:val="left" w:pos="7471"/>
          <w:tab w:val="left" w:pos="8475"/>
        </w:tabs>
        <w:spacing w:after="0"/>
        <w:ind w:firstLine="539"/>
        <w:jc w:val="center"/>
        <w:rPr>
          <w:b/>
          <w:bCs/>
          <w:color w:val="000000" w:themeColor="text1"/>
          <w:sz w:val="26"/>
          <w:szCs w:val="26"/>
          <w:lang w:val="pt-BR"/>
        </w:rPr>
      </w:pPr>
      <w:r w:rsidRPr="007D1FC8">
        <w:rPr>
          <w:b/>
          <w:bCs/>
          <w:color w:val="000000" w:themeColor="text1"/>
          <w:sz w:val="26"/>
          <w:szCs w:val="26"/>
          <w:lang w:val="pt-BR"/>
        </w:rPr>
        <w:t>MỤC TIÊU, NHIỆM VỤ VÀ NHỮNG GIẢI PHÁP TRỌNG TÂM</w:t>
      </w:r>
    </w:p>
    <w:p w:rsidR="00964A51" w:rsidRPr="007D1FC8" w:rsidRDefault="00964A51" w:rsidP="004A7DF6">
      <w:pPr>
        <w:tabs>
          <w:tab w:val="left" w:pos="852"/>
          <w:tab w:val="left" w:pos="7471"/>
          <w:tab w:val="left" w:pos="8475"/>
        </w:tabs>
        <w:spacing w:after="0"/>
        <w:ind w:firstLine="539"/>
        <w:jc w:val="center"/>
        <w:rPr>
          <w:b/>
          <w:bCs/>
          <w:color w:val="000000" w:themeColor="text1"/>
          <w:sz w:val="26"/>
          <w:szCs w:val="26"/>
          <w:lang w:val="pt-BR"/>
        </w:rPr>
      </w:pPr>
      <w:r w:rsidRPr="007D1FC8">
        <w:rPr>
          <w:b/>
          <w:bCs/>
          <w:color w:val="000000" w:themeColor="text1"/>
          <w:sz w:val="26"/>
          <w:szCs w:val="26"/>
          <w:lang w:val="pt-BR"/>
        </w:rPr>
        <w:t>PHÁT TRIỂN KINH TẾ - XÃ HỘ</w:t>
      </w:r>
      <w:r w:rsidR="00E40511" w:rsidRPr="007D1FC8">
        <w:rPr>
          <w:b/>
          <w:bCs/>
          <w:color w:val="000000" w:themeColor="text1"/>
          <w:sz w:val="26"/>
          <w:szCs w:val="26"/>
          <w:lang w:val="pt-BR"/>
        </w:rPr>
        <w:t>I NĂM 202</w:t>
      </w:r>
      <w:r w:rsidR="007D4A34" w:rsidRPr="007D1FC8">
        <w:rPr>
          <w:b/>
          <w:bCs/>
          <w:color w:val="000000" w:themeColor="text1"/>
          <w:sz w:val="26"/>
          <w:szCs w:val="26"/>
          <w:lang w:val="pt-BR"/>
        </w:rPr>
        <w:t>4</w:t>
      </w:r>
    </w:p>
    <w:p w:rsidR="00964A51" w:rsidRPr="007D1FC8" w:rsidRDefault="00E1760A" w:rsidP="004A7DF6">
      <w:pPr>
        <w:tabs>
          <w:tab w:val="left" w:pos="852"/>
          <w:tab w:val="left" w:pos="7471"/>
          <w:tab w:val="left" w:pos="8475"/>
        </w:tabs>
        <w:spacing w:after="0"/>
        <w:ind w:left="539"/>
        <w:jc w:val="both"/>
        <w:rPr>
          <w:b/>
          <w:bCs/>
          <w:color w:val="000000" w:themeColor="text1"/>
          <w:szCs w:val="28"/>
          <w:lang w:val="pt-BR"/>
        </w:rPr>
      </w:pPr>
      <w:r w:rsidRPr="007D1FC8">
        <w:rPr>
          <w:b/>
          <w:bCs/>
          <w:color w:val="000000" w:themeColor="text1"/>
          <w:szCs w:val="28"/>
          <w:lang w:val="pt-BR"/>
        </w:rPr>
        <w:t>A</w:t>
      </w:r>
      <w:r w:rsidR="00964A51" w:rsidRPr="007D1FC8">
        <w:rPr>
          <w:b/>
          <w:bCs/>
          <w:color w:val="000000" w:themeColor="text1"/>
          <w:szCs w:val="28"/>
          <w:lang w:val="pt-BR"/>
        </w:rPr>
        <w:t xml:space="preserve">. </w:t>
      </w:r>
      <w:r w:rsidR="00006E50" w:rsidRPr="007D1FC8">
        <w:rPr>
          <w:b/>
          <w:bCs/>
          <w:color w:val="000000" w:themeColor="text1"/>
          <w:szCs w:val="28"/>
          <w:lang w:val="pt-BR"/>
        </w:rPr>
        <w:t>Các</w:t>
      </w:r>
      <w:r w:rsidR="00964A51" w:rsidRPr="007D1FC8">
        <w:rPr>
          <w:b/>
          <w:bCs/>
          <w:color w:val="000000" w:themeColor="text1"/>
          <w:szCs w:val="28"/>
          <w:lang w:val="pt-BR"/>
        </w:rPr>
        <w:t xml:space="preserve"> chỉ tiêu chủ yếu:</w:t>
      </w:r>
    </w:p>
    <w:tbl>
      <w:tblPr>
        <w:tblW w:w="9938" w:type="dxa"/>
        <w:tblCellSpacing w:w="0" w:type="dxa"/>
        <w:tblCellMar>
          <w:top w:w="15" w:type="dxa"/>
          <w:left w:w="15" w:type="dxa"/>
          <w:bottom w:w="15" w:type="dxa"/>
          <w:right w:w="15" w:type="dxa"/>
        </w:tblCellMar>
        <w:tblLook w:val="0000" w:firstRow="0" w:lastRow="0" w:firstColumn="0" w:lastColumn="0" w:noHBand="0" w:noVBand="0"/>
      </w:tblPr>
      <w:tblGrid>
        <w:gridCol w:w="697"/>
        <w:gridCol w:w="7256"/>
        <w:gridCol w:w="1985"/>
      </w:tblGrid>
      <w:tr w:rsidR="007D1FC8" w:rsidRPr="007D1FC8" w:rsidTr="008A4FE3">
        <w:trPr>
          <w:trHeight w:val="393"/>
          <w:tblCellSpacing w:w="0" w:type="dxa"/>
        </w:trPr>
        <w:tc>
          <w:tcPr>
            <w:tcW w:w="697" w:type="dxa"/>
            <w:vAlign w:val="center"/>
          </w:tcPr>
          <w:p w:rsidR="00964A51" w:rsidRPr="007D1FC8" w:rsidRDefault="00702D42" w:rsidP="004A7DF6">
            <w:pPr>
              <w:spacing w:after="0"/>
              <w:ind w:left="170"/>
              <w:jc w:val="center"/>
              <w:rPr>
                <w:color w:val="000000" w:themeColor="text1"/>
                <w:szCs w:val="28"/>
              </w:rPr>
            </w:pPr>
            <w:r w:rsidRPr="007D1FC8">
              <w:rPr>
                <w:color w:val="000000" w:themeColor="text1"/>
                <w:szCs w:val="28"/>
              </w:rPr>
              <w:t>1.</w:t>
            </w:r>
          </w:p>
        </w:tc>
        <w:tc>
          <w:tcPr>
            <w:tcW w:w="7256" w:type="dxa"/>
            <w:vAlign w:val="center"/>
          </w:tcPr>
          <w:p w:rsidR="00964A51" w:rsidRPr="007D1FC8" w:rsidRDefault="00964A51" w:rsidP="004A7DF6">
            <w:pPr>
              <w:spacing w:after="0"/>
              <w:rPr>
                <w:rFonts w:ascii="Arial" w:hAnsi="Arial" w:cs="Arial"/>
                <w:color w:val="000000" w:themeColor="text1"/>
                <w:szCs w:val="28"/>
              </w:rPr>
            </w:pPr>
            <w:r w:rsidRPr="007D1FC8">
              <w:rPr>
                <w:color w:val="000000" w:themeColor="text1"/>
                <w:szCs w:val="28"/>
              </w:rPr>
              <w:t>GTSX Nông nghiệp –Thuỷ sản</w:t>
            </w:r>
            <w:r w:rsidR="00934298">
              <w:rPr>
                <w:color w:val="000000" w:themeColor="text1"/>
                <w:szCs w:val="28"/>
              </w:rPr>
              <w:t xml:space="preserve"> tăng</w:t>
            </w:r>
          </w:p>
        </w:tc>
        <w:tc>
          <w:tcPr>
            <w:tcW w:w="1985" w:type="dxa"/>
            <w:vAlign w:val="center"/>
          </w:tcPr>
          <w:p w:rsidR="00964A51" w:rsidRPr="007D1FC8" w:rsidRDefault="00964A51" w:rsidP="004A7DF6">
            <w:pPr>
              <w:spacing w:after="0"/>
              <w:jc w:val="right"/>
              <w:rPr>
                <w:rFonts w:ascii="Arial" w:hAnsi="Arial" w:cs="Arial"/>
                <w:color w:val="000000" w:themeColor="text1"/>
                <w:szCs w:val="28"/>
              </w:rPr>
            </w:pPr>
            <w:r w:rsidRPr="007D1FC8">
              <w:rPr>
                <w:color w:val="000000" w:themeColor="text1"/>
                <w:szCs w:val="28"/>
              </w:rPr>
              <w:t>2,5%</w:t>
            </w:r>
          </w:p>
        </w:tc>
      </w:tr>
      <w:tr w:rsidR="007D1FC8" w:rsidRPr="007D1FC8" w:rsidTr="008A4FE3">
        <w:trPr>
          <w:trHeight w:val="393"/>
          <w:tblCellSpacing w:w="0" w:type="dxa"/>
        </w:trPr>
        <w:tc>
          <w:tcPr>
            <w:tcW w:w="697" w:type="dxa"/>
            <w:vAlign w:val="center"/>
          </w:tcPr>
          <w:p w:rsidR="00964A51" w:rsidRPr="007D1FC8" w:rsidRDefault="00702D42" w:rsidP="004A7DF6">
            <w:pPr>
              <w:spacing w:after="0"/>
              <w:rPr>
                <w:color w:val="000000" w:themeColor="text1"/>
                <w:szCs w:val="28"/>
              </w:rPr>
            </w:pPr>
            <w:r w:rsidRPr="007D1FC8">
              <w:rPr>
                <w:color w:val="000000" w:themeColor="text1"/>
                <w:szCs w:val="28"/>
              </w:rPr>
              <w:t xml:space="preserve">     2.</w:t>
            </w:r>
          </w:p>
        </w:tc>
        <w:tc>
          <w:tcPr>
            <w:tcW w:w="7256" w:type="dxa"/>
            <w:vAlign w:val="center"/>
          </w:tcPr>
          <w:p w:rsidR="00964A51" w:rsidRPr="007D1FC8" w:rsidRDefault="00964A51" w:rsidP="004A7DF6">
            <w:pPr>
              <w:spacing w:after="0"/>
              <w:rPr>
                <w:rFonts w:ascii="Arial" w:hAnsi="Arial" w:cs="Arial"/>
                <w:color w:val="000000" w:themeColor="text1"/>
                <w:szCs w:val="28"/>
              </w:rPr>
            </w:pPr>
            <w:r w:rsidRPr="007D1FC8">
              <w:rPr>
                <w:color w:val="000000" w:themeColor="text1"/>
                <w:szCs w:val="28"/>
              </w:rPr>
              <w:t xml:space="preserve">GTSX </w:t>
            </w:r>
            <w:r w:rsidRPr="007D1FC8">
              <w:rPr>
                <w:rFonts w:ascii=".VnTime" w:hAnsi=".VnTime"/>
                <w:color w:val="000000" w:themeColor="text1"/>
                <w:szCs w:val="28"/>
              </w:rPr>
              <w:t>TiÓu thñ</w:t>
            </w:r>
            <w:r w:rsidRPr="007D1FC8">
              <w:rPr>
                <w:color w:val="000000" w:themeColor="text1"/>
                <w:szCs w:val="28"/>
              </w:rPr>
              <w:t xml:space="preserve"> Công nghiệp – XD</w:t>
            </w:r>
            <w:r w:rsidR="00934298">
              <w:rPr>
                <w:color w:val="000000" w:themeColor="text1"/>
                <w:szCs w:val="28"/>
              </w:rPr>
              <w:t xml:space="preserve"> tăng</w:t>
            </w:r>
          </w:p>
        </w:tc>
        <w:tc>
          <w:tcPr>
            <w:tcW w:w="1985" w:type="dxa"/>
            <w:vAlign w:val="center"/>
          </w:tcPr>
          <w:p w:rsidR="00964A51" w:rsidRPr="007D1FC8" w:rsidRDefault="00964A51" w:rsidP="004A7DF6">
            <w:pPr>
              <w:spacing w:after="0"/>
              <w:jc w:val="right"/>
              <w:rPr>
                <w:rFonts w:ascii="Arial" w:hAnsi="Arial" w:cs="Arial"/>
                <w:color w:val="000000" w:themeColor="text1"/>
                <w:szCs w:val="28"/>
              </w:rPr>
            </w:pPr>
            <w:r w:rsidRPr="007D1FC8">
              <w:rPr>
                <w:color w:val="000000" w:themeColor="text1"/>
                <w:szCs w:val="28"/>
              </w:rPr>
              <w:t>12%</w:t>
            </w:r>
          </w:p>
        </w:tc>
      </w:tr>
      <w:tr w:rsidR="007D1FC8" w:rsidRPr="007D1FC8" w:rsidTr="008A4FE3">
        <w:trPr>
          <w:trHeight w:val="393"/>
          <w:tblCellSpacing w:w="0" w:type="dxa"/>
        </w:trPr>
        <w:tc>
          <w:tcPr>
            <w:tcW w:w="697" w:type="dxa"/>
            <w:vAlign w:val="center"/>
          </w:tcPr>
          <w:p w:rsidR="00964A51" w:rsidRPr="007D1FC8" w:rsidRDefault="00702D42" w:rsidP="004A7DF6">
            <w:pPr>
              <w:spacing w:after="0"/>
              <w:rPr>
                <w:color w:val="000000" w:themeColor="text1"/>
                <w:szCs w:val="28"/>
              </w:rPr>
            </w:pPr>
            <w:r w:rsidRPr="007D1FC8">
              <w:rPr>
                <w:color w:val="000000" w:themeColor="text1"/>
                <w:szCs w:val="28"/>
              </w:rPr>
              <w:t xml:space="preserve">     3.</w:t>
            </w:r>
          </w:p>
        </w:tc>
        <w:tc>
          <w:tcPr>
            <w:tcW w:w="7256" w:type="dxa"/>
            <w:vAlign w:val="center"/>
          </w:tcPr>
          <w:p w:rsidR="00964A51" w:rsidRPr="007D1FC8" w:rsidRDefault="00964A51" w:rsidP="004A7DF6">
            <w:pPr>
              <w:spacing w:after="0"/>
              <w:rPr>
                <w:rFonts w:ascii="Arial" w:hAnsi="Arial" w:cs="Arial"/>
                <w:color w:val="000000" w:themeColor="text1"/>
                <w:szCs w:val="28"/>
              </w:rPr>
            </w:pPr>
            <w:r w:rsidRPr="007D1FC8">
              <w:rPr>
                <w:color w:val="000000" w:themeColor="text1"/>
                <w:szCs w:val="28"/>
              </w:rPr>
              <w:t>GTSX Dịch vụ</w:t>
            </w:r>
            <w:r w:rsidR="00934298">
              <w:rPr>
                <w:color w:val="000000" w:themeColor="text1"/>
                <w:szCs w:val="28"/>
              </w:rPr>
              <w:t xml:space="preserve"> tăng</w:t>
            </w:r>
          </w:p>
        </w:tc>
        <w:tc>
          <w:tcPr>
            <w:tcW w:w="1985" w:type="dxa"/>
            <w:vAlign w:val="center"/>
          </w:tcPr>
          <w:p w:rsidR="00964A51" w:rsidRPr="007D1FC8" w:rsidRDefault="002545B1" w:rsidP="004A7DF6">
            <w:pPr>
              <w:spacing w:after="0"/>
              <w:jc w:val="right"/>
              <w:rPr>
                <w:rFonts w:ascii="Arial" w:hAnsi="Arial" w:cs="Arial"/>
                <w:color w:val="000000" w:themeColor="text1"/>
                <w:szCs w:val="28"/>
              </w:rPr>
            </w:pPr>
            <w:r w:rsidRPr="007D1FC8">
              <w:rPr>
                <w:color w:val="000000" w:themeColor="text1"/>
                <w:szCs w:val="28"/>
              </w:rPr>
              <w:t>7</w:t>
            </w:r>
            <w:r w:rsidR="00964A51" w:rsidRPr="007D1FC8">
              <w:rPr>
                <w:color w:val="000000" w:themeColor="text1"/>
                <w:szCs w:val="28"/>
              </w:rPr>
              <w:t>,5%</w:t>
            </w:r>
          </w:p>
        </w:tc>
      </w:tr>
      <w:tr w:rsidR="007D1FC8" w:rsidRPr="007D1FC8" w:rsidTr="008A4FE3">
        <w:trPr>
          <w:trHeight w:val="393"/>
          <w:tblCellSpacing w:w="0" w:type="dxa"/>
        </w:trPr>
        <w:tc>
          <w:tcPr>
            <w:tcW w:w="697" w:type="dxa"/>
            <w:vAlign w:val="center"/>
          </w:tcPr>
          <w:p w:rsidR="00964A51" w:rsidRPr="007D1FC8" w:rsidRDefault="00702D42" w:rsidP="004A7DF6">
            <w:pPr>
              <w:spacing w:after="0"/>
              <w:rPr>
                <w:color w:val="000000" w:themeColor="text1"/>
                <w:szCs w:val="28"/>
              </w:rPr>
            </w:pPr>
            <w:r w:rsidRPr="007D1FC8">
              <w:rPr>
                <w:color w:val="000000" w:themeColor="text1"/>
                <w:szCs w:val="28"/>
              </w:rPr>
              <w:t xml:space="preserve">     4.</w:t>
            </w:r>
          </w:p>
        </w:tc>
        <w:tc>
          <w:tcPr>
            <w:tcW w:w="7256" w:type="dxa"/>
            <w:vAlign w:val="center"/>
          </w:tcPr>
          <w:p w:rsidR="00964A51" w:rsidRPr="007D1FC8" w:rsidRDefault="00964A51" w:rsidP="004A7DF6">
            <w:pPr>
              <w:spacing w:after="0"/>
              <w:rPr>
                <w:rFonts w:ascii="Arial" w:hAnsi="Arial" w:cs="Arial"/>
                <w:color w:val="000000" w:themeColor="text1"/>
                <w:szCs w:val="28"/>
              </w:rPr>
            </w:pPr>
            <w:r w:rsidRPr="007D1FC8">
              <w:rPr>
                <w:color w:val="000000" w:themeColor="text1"/>
                <w:szCs w:val="28"/>
              </w:rPr>
              <w:t>Tỷ lệ lúa lai và lúa chất lượng cao</w:t>
            </w:r>
          </w:p>
        </w:tc>
        <w:tc>
          <w:tcPr>
            <w:tcW w:w="1985" w:type="dxa"/>
            <w:vAlign w:val="center"/>
          </w:tcPr>
          <w:p w:rsidR="00964A51" w:rsidRPr="007D1FC8" w:rsidRDefault="00964A51" w:rsidP="004A7DF6">
            <w:pPr>
              <w:spacing w:after="0"/>
              <w:jc w:val="right"/>
              <w:rPr>
                <w:rFonts w:ascii="Arial" w:hAnsi="Arial" w:cs="Arial"/>
                <w:color w:val="000000" w:themeColor="text1"/>
                <w:szCs w:val="28"/>
              </w:rPr>
            </w:pPr>
            <w:r w:rsidRPr="007D1FC8">
              <w:rPr>
                <w:color w:val="000000" w:themeColor="text1"/>
                <w:szCs w:val="28"/>
              </w:rPr>
              <w:t>7</w:t>
            </w:r>
            <w:r w:rsidR="00FC38F2" w:rsidRPr="007D1FC8">
              <w:rPr>
                <w:color w:val="000000" w:themeColor="text1"/>
                <w:szCs w:val="28"/>
              </w:rPr>
              <w:t>5</w:t>
            </w:r>
            <w:r w:rsidRPr="007D1FC8">
              <w:rPr>
                <w:color w:val="000000" w:themeColor="text1"/>
                <w:szCs w:val="28"/>
              </w:rPr>
              <w:t>%</w:t>
            </w:r>
          </w:p>
        </w:tc>
      </w:tr>
      <w:tr w:rsidR="007D1FC8" w:rsidRPr="007D1FC8" w:rsidTr="008A4FE3">
        <w:trPr>
          <w:trHeight w:val="393"/>
          <w:tblCellSpacing w:w="0" w:type="dxa"/>
        </w:trPr>
        <w:tc>
          <w:tcPr>
            <w:tcW w:w="697" w:type="dxa"/>
            <w:vAlign w:val="center"/>
          </w:tcPr>
          <w:p w:rsidR="00964A51" w:rsidRPr="007D1FC8" w:rsidRDefault="00702D42" w:rsidP="004A7DF6">
            <w:pPr>
              <w:spacing w:after="0"/>
              <w:ind w:left="170"/>
              <w:jc w:val="center"/>
              <w:rPr>
                <w:color w:val="000000" w:themeColor="text1"/>
                <w:szCs w:val="28"/>
              </w:rPr>
            </w:pPr>
            <w:r w:rsidRPr="007D1FC8">
              <w:rPr>
                <w:color w:val="000000" w:themeColor="text1"/>
                <w:szCs w:val="28"/>
              </w:rPr>
              <w:t>5.</w:t>
            </w:r>
          </w:p>
        </w:tc>
        <w:tc>
          <w:tcPr>
            <w:tcW w:w="7256" w:type="dxa"/>
            <w:vAlign w:val="center"/>
          </w:tcPr>
          <w:p w:rsidR="00964A51" w:rsidRPr="007D1FC8" w:rsidRDefault="00964A51" w:rsidP="004A7DF6">
            <w:pPr>
              <w:spacing w:after="0"/>
              <w:rPr>
                <w:rFonts w:ascii="Arial" w:hAnsi="Arial" w:cs="Arial"/>
                <w:color w:val="000000" w:themeColor="text1"/>
                <w:szCs w:val="28"/>
              </w:rPr>
            </w:pPr>
            <w:r w:rsidRPr="007D1FC8">
              <w:rPr>
                <w:color w:val="000000" w:themeColor="text1"/>
                <w:szCs w:val="28"/>
              </w:rPr>
              <w:t>GTSX trên 1 ha đất nông nghiệp</w:t>
            </w:r>
          </w:p>
        </w:tc>
        <w:tc>
          <w:tcPr>
            <w:tcW w:w="1985" w:type="dxa"/>
            <w:vAlign w:val="center"/>
          </w:tcPr>
          <w:p w:rsidR="00964A51" w:rsidRPr="007D1FC8" w:rsidRDefault="00964A51" w:rsidP="004A7DF6">
            <w:pPr>
              <w:spacing w:after="0"/>
              <w:jc w:val="right"/>
              <w:rPr>
                <w:rFonts w:ascii="Arial" w:hAnsi="Arial" w:cs="Arial"/>
                <w:color w:val="000000" w:themeColor="text1"/>
                <w:szCs w:val="28"/>
              </w:rPr>
            </w:pPr>
            <w:r w:rsidRPr="0001478D">
              <w:rPr>
                <w:color w:val="FF0000"/>
                <w:szCs w:val="28"/>
              </w:rPr>
              <w:t>1</w:t>
            </w:r>
            <w:r w:rsidR="0001478D" w:rsidRPr="0001478D">
              <w:rPr>
                <w:color w:val="FF0000"/>
                <w:szCs w:val="28"/>
              </w:rPr>
              <w:t>56</w:t>
            </w:r>
            <w:r w:rsidRPr="007D1FC8">
              <w:rPr>
                <w:color w:val="000000" w:themeColor="text1"/>
                <w:szCs w:val="28"/>
              </w:rPr>
              <w:t xml:space="preserve">triệu </w:t>
            </w:r>
          </w:p>
        </w:tc>
      </w:tr>
      <w:tr w:rsidR="007D1FC8" w:rsidRPr="007D1FC8" w:rsidTr="008A4FE3">
        <w:trPr>
          <w:trHeight w:val="393"/>
          <w:tblCellSpacing w:w="0" w:type="dxa"/>
        </w:trPr>
        <w:tc>
          <w:tcPr>
            <w:tcW w:w="697" w:type="dxa"/>
            <w:vAlign w:val="center"/>
          </w:tcPr>
          <w:p w:rsidR="00964A51" w:rsidRPr="007D1FC8" w:rsidRDefault="00702D42" w:rsidP="004A7DF6">
            <w:pPr>
              <w:spacing w:after="0"/>
              <w:rPr>
                <w:color w:val="000000" w:themeColor="text1"/>
                <w:szCs w:val="28"/>
              </w:rPr>
            </w:pPr>
            <w:r w:rsidRPr="007D1FC8">
              <w:rPr>
                <w:color w:val="000000" w:themeColor="text1"/>
                <w:szCs w:val="28"/>
              </w:rPr>
              <w:t xml:space="preserve">     6.</w:t>
            </w:r>
          </w:p>
        </w:tc>
        <w:tc>
          <w:tcPr>
            <w:tcW w:w="7256" w:type="dxa"/>
            <w:vAlign w:val="center"/>
          </w:tcPr>
          <w:p w:rsidR="00964A51" w:rsidRPr="007D1FC8" w:rsidRDefault="00964A51" w:rsidP="004A7DF6">
            <w:pPr>
              <w:spacing w:after="0"/>
              <w:rPr>
                <w:rFonts w:ascii="Arial" w:hAnsi="Arial" w:cs="Arial"/>
                <w:color w:val="000000" w:themeColor="text1"/>
                <w:szCs w:val="28"/>
              </w:rPr>
            </w:pPr>
            <w:r w:rsidRPr="007D1FC8">
              <w:rPr>
                <w:color w:val="000000" w:themeColor="text1"/>
                <w:szCs w:val="28"/>
              </w:rPr>
              <w:t>Giá trị thu nhập BQ trên đầu người/năm</w:t>
            </w:r>
          </w:p>
        </w:tc>
        <w:tc>
          <w:tcPr>
            <w:tcW w:w="1985" w:type="dxa"/>
            <w:vAlign w:val="center"/>
          </w:tcPr>
          <w:p w:rsidR="00964A51" w:rsidRPr="007D1FC8" w:rsidRDefault="007D4A34" w:rsidP="004A7DF6">
            <w:pPr>
              <w:spacing w:after="0"/>
              <w:jc w:val="right"/>
              <w:rPr>
                <w:rFonts w:ascii="Arial" w:hAnsi="Arial" w:cs="Arial"/>
                <w:color w:val="000000" w:themeColor="text1"/>
                <w:szCs w:val="28"/>
              </w:rPr>
            </w:pPr>
            <w:r w:rsidRPr="0001478D">
              <w:rPr>
                <w:color w:val="FF0000"/>
                <w:szCs w:val="28"/>
              </w:rPr>
              <w:t>7</w:t>
            </w:r>
            <w:r w:rsidR="0001478D" w:rsidRPr="0001478D">
              <w:rPr>
                <w:color w:val="FF0000"/>
                <w:szCs w:val="28"/>
              </w:rPr>
              <w:t>5</w:t>
            </w:r>
            <w:r w:rsidR="00964A51" w:rsidRPr="0001478D">
              <w:rPr>
                <w:color w:val="FF0000"/>
                <w:szCs w:val="28"/>
              </w:rPr>
              <w:t xml:space="preserve"> </w:t>
            </w:r>
            <w:r w:rsidR="00964A51" w:rsidRPr="007D1FC8">
              <w:rPr>
                <w:color w:val="000000" w:themeColor="text1"/>
                <w:szCs w:val="28"/>
              </w:rPr>
              <w:t>triệu</w:t>
            </w:r>
          </w:p>
        </w:tc>
      </w:tr>
      <w:tr w:rsidR="007D1FC8" w:rsidRPr="007D1FC8" w:rsidTr="008A4FE3">
        <w:trPr>
          <w:trHeight w:val="393"/>
          <w:tblCellSpacing w:w="0" w:type="dxa"/>
        </w:trPr>
        <w:tc>
          <w:tcPr>
            <w:tcW w:w="697" w:type="dxa"/>
            <w:vAlign w:val="center"/>
          </w:tcPr>
          <w:p w:rsidR="00964A51" w:rsidRPr="007D1FC8" w:rsidRDefault="00702D42" w:rsidP="004A7DF6">
            <w:pPr>
              <w:spacing w:after="0"/>
              <w:rPr>
                <w:color w:val="000000" w:themeColor="text1"/>
                <w:szCs w:val="28"/>
              </w:rPr>
            </w:pPr>
            <w:r w:rsidRPr="007D1FC8">
              <w:rPr>
                <w:color w:val="000000" w:themeColor="text1"/>
                <w:szCs w:val="28"/>
              </w:rPr>
              <w:t xml:space="preserve">     7.</w:t>
            </w:r>
          </w:p>
        </w:tc>
        <w:tc>
          <w:tcPr>
            <w:tcW w:w="7256" w:type="dxa"/>
            <w:vAlign w:val="center"/>
          </w:tcPr>
          <w:p w:rsidR="00964A51" w:rsidRPr="007D1FC8" w:rsidRDefault="00964A51" w:rsidP="004A7DF6">
            <w:pPr>
              <w:spacing w:after="0"/>
              <w:rPr>
                <w:rFonts w:ascii="Arial" w:hAnsi="Arial" w:cs="Arial"/>
                <w:color w:val="000000" w:themeColor="text1"/>
                <w:szCs w:val="28"/>
              </w:rPr>
            </w:pPr>
            <w:r w:rsidRPr="007D1FC8">
              <w:rPr>
                <w:color w:val="000000" w:themeColor="text1"/>
                <w:szCs w:val="28"/>
              </w:rPr>
              <w:t xml:space="preserve">Tỷ lệ hộ dân dùng nước </w:t>
            </w:r>
            <w:r w:rsidR="003C7F00" w:rsidRPr="007D1FC8">
              <w:rPr>
                <w:color w:val="000000" w:themeColor="text1"/>
                <w:szCs w:val="28"/>
              </w:rPr>
              <w:t>sạch</w:t>
            </w:r>
          </w:p>
        </w:tc>
        <w:tc>
          <w:tcPr>
            <w:tcW w:w="1985" w:type="dxa"/>
            <w:vAlign w:val="center"/>
          </w:tcPr>
          <w:p w:rsidR="00964A51" w:rsidRPr="007D1FC8" w:rsidRDefault="00964A51" w:rsidP="004A7DF6">
            <w:pPr>
              <w:spacing w:after="0"/>
              <w:jc w:val="right"/>
              <w:rPr>
                <w:rFonts w:ascii="Arial" w:hAnsi="Arial" w:cs="Arial"/>
                <w:color w:val="000000" w:themeColor="text1"/>
                <w:szCs w:val="28"/>
              </w:rPr>
            </w:pPr>
            <w:r w:rsidRPr="007D1FC8">
              <w:rPr>
                <w:color w:val="000000" w:themeColor="text1"/>
                <w:szCs w:val="28"/>
              </w:rPr>
              <w:t>98%</w:t>
            </w:r>
          </w:p>
        </w:tc>
      </w:tr>
      <w:tr w:rsidR="007D1FC8" w:rsidRPr="007D1FC8" w:rsidTr="008A4FE3">
        <w:trPr>
          <w:trHeight w:val="393"/>
          <w:tblCellSpacing w:w="0" w:type="dxa"/>
        </w:trPr>
        <w:tc>
          <w:tcPr>
            <w:tcW w:w="697" w:type="dxa"/>
            <w:vAlign w:val="center"/>
          </w:tcPr>
          <w:p w:rsidR="00964A51" w:rsidRPr="007D1FC8" w:rsidRDefault="00702D42" w:rsidP="004A7DF6">
            <w:pPr>
              <w:spacing w:after="0"/>
              <w:rPr>
                <w:color w:val="000000" w:themeColor="text1"/>
                <w:szCs w:val="28"/>
              </w:rPr>
            </w:pPr>
            <w:r w:rsidRPr="007D1FC8">
              <w:rPr>
                <w:color w:val="000000" w:themeColor="text1"/>
                <w:szCs w:val="28"/>
              </w:rPr>
              <w:t xml:space="preserve">     8.</w:t>
            </w:r>
          </w:p>
        </w:tc>
        <w:tc>
          <w:tcPr>
            <w:tcW w:w="7256" w:type="dxa"/>
            <w:vAlign w:val="center"/>
          </w:tcPr>
          <w:p w:rsidR="00964A51" w:rsidRPr="007D1FC8" w:rsidRDefault="00964A51" w:rsidP="004A7DF6">
            <w:pPr>
              <w:spacing w:after="0"/>
              <w:rPr>
                <w:rFonts w:ascii="Arial" w:hAnsi="Arial" w:cs="Arial"/>
                <w:color w:val="000000" w:themeColor="text1"/>
                <w:szCs w:val="28"/>
              </w:rPr>
            </w:pPr>
            <w:r w:rsidRPr="007D1FC8">
              <w:rPr>
                <w:color w:val="000000" w:themeColor="text1"/>
                <w:szCs w:val="28"/>
              </w:rPr>
              <w:t>Tỷ lệ tăng dân số</w:t>
            </w:r>
          </w:p>
        </w:tc>
        <w:tc>
          <w:tcPr>
            <w:tcW w:w="1985" w:type="dxa"/>
            <w:vAlign w:val="center"/>
          </w:tcPr>
          <w:p w:rsidR="00964A51" w:rsidRPr="007D1FC8" w:rsidRDefault="00964A51" w:rsidP="004A7DF6">
            <w:pPr>
              <w:spacing w:after="0"/>
              <w:jc w:val="right"/>
              <w:rPr>
                <w:rFonts w:ascii="Arial" w:hAnsi="Arial" w:cs="Arial"/>
                <w:color w:val="000000" w:themeColor="text1"/>
                <w:szCs w:val="28"/>
              </w:rPr>
            </w:pPr>
            <w:r w:rsidRPr="007D1FC8">
              <w:rPr>
                <w:color w:val="000000" w:themeColor="text1"/>
                <w:szCs w:val="28"/>
              </w:rPr>
              <w:t>Dưới 1%</w:t>
            </w:r>
          </w:p>
        </w:tc>
      </w:tr>
      <w:tr w:rsidR="007D1FC8" w:rsidRPr="007D1FC8" w:rsidTr="008A4FE3">
        <w:trPr>
          <w:trHeight w:val="393"/>
          <w:tblCellSpacing w:w="0" w:type="dxa"/>
        </w:trPr>
        <w:tc>
          <w:tcPr>
            <w:tcW w:w="697" w:type="dxa"/>
            <w:vAlign w:val="center"/>
          </w:tcPr>
          <w:p w:rsidR="00964A51" w:rsidRPr="007D1FC8" w:rsidRDefault="00702D42" w:rsidP="004A7DF6">
            <w:pPr>
              <w:spacing w:after="0"/>
              <w:rPr>
                <w:color w:val="000000" w:themeColor="text1"/>
                <w:szCs w:val="28"/>
              </w:rPr>
            </w:pPr>
            <w:r w:rsidRPr="007D1FC8">
              <w:rPr>
                <w:color w:val="000000" w:themeColor="text1"/>
                <w:szCs w:val="28"/>
              </w:rPr>
              <w:t xml:space="preserve">     9.</w:t>
            </w:r>
          </w:p>
        </w:tc>
        <w:tc>
          <w:tcPr>
            <w:tcW w:w="7256" w:type="dxa"/>
            <w:vAlign w:val="center"/>
          </w:tcPr>
          <w:p w:rsidR="00964A51" w:rsidRPr="007D1FC8" w:rsidRDefault="00964A51" w:rsidP="004A7DF6">
            <w:pPr>
              <w:spacing w:after="0"/>
              <w:rPr>
                <w:rFonts w:cs="Times New Roman"/>
                <w:color w:val="000000" w:themeColor="text1"/>
                <w:szCs w:val="28"/>
              </w:rPr>
            </w:pPr>
            <w:r w:rsidRPr="007D1FC8">
              <w:rPr>
                <w:rFonts w:cs="Times New Roman"/>
                <w:color w:val="000000" w:themeColor="text1"/>
                <w:szCs w:val="28"/>
              </w:rPr>
              <w:t xml:space="preserve">Tỷ lệ trẻ em dưới 5 tuổi suy dinh dưỡng </w:t>
            </w:r>
          </w:p>
        </w:tc>
        <w:tc>
          <w:tcPr>
            <w:tcW w:w="1985" w:type="dxa"/>
            <w:vAlign w:val="center"/>
          </w:tcPr>
          <w:p w:rsidR="00964A51" w:rsidRPr="007D1FC8" w:rsidRDefault="00964A51" w:rsidP="004A7DF6">
            <w:pPr>
              <w:spacing w:after="0"/>
              <w:jc w:val="right"/>
              <w:rPr>
                <w:color w:val="000000" w:themeColor="text1"/>
                <w:szCs w:val="28"/>
              </w:rPr>
            </w:pPr>
            <w:r w:rsidRPr="007D1FC8">
              <w:rPr>
                <w:color w:val="000000" w:themeColor="text1"/>
                <w:szCs w:val="28"/>
              </w:rPr>
              <w:t>Cân nặng 5,</w:t>
            </w:r>
            <w:r w:rsidR="00BB0479" w:rsidRPr="007D1FC8">
              <w:rPr>
                <w:color w:val="000000" w:themeColor="text1"/>
                <w:szCs w:val="28"/>
              </w:rPr>
              <w:t>3</w:t>
            </w:r>
            <w:r w:rsidRPr="007D1FC8">
              <w:rPr>
                <w:color w:val="000000" w:themeColor="text1"/>
                <w:szCs w:val="28"/>
              </w:rPr>
              <w:t>%</w:t>
            </w:r>
          </w:p>
          <w:p w:rsidR="00964A51" w:rsidRPr="007D1FC8" w:rsidRDefault="00964A51" w:rsidP="004A7DF6">
            <w:pPr>
              <w:spacing w:after="0"/>
              <w:jc w:val="right"/>
              <w:rPr>
                <w:rFonts w:ascii="Arial" w:hAnsi="Arial" w:cs="Arial"/>
                <w:color w:val="000000" w:themeColor="text1"/>
                <w:szCs w:val="28"/>
              </w:rPr>
            </w:pPr>
            <w:r w:rsidRPr="007D1FC8">
              <w:rPr>
                <w:color w:val="000000" w:themeColor="text1"/>
                <w:szCs w:val="28"/>
              </w:rPr>
              <w:t>Chiều cao 7,</w:t>
            </w:r>
            <w:r w:rsidR="00BB0479" w:rsidRPr="007D1FC8">
              <w:rPr>
                <w:color w:val="000000" w:themeColor="text1"/>
                <w:szCs w:val="28"/>
              </w:rPr>
              <w:t>0</w:t>
            </w:r>
            <w:r w:rsidRPr="007D1FC8">
              <w:rPr>
                <w:color w:val="000000" w:themeColor="text1"/>
                <w:szCs w:val="28"/>
              </w:rPr>
              <w:t>%</w:t>
            </w:r>
          </w:p>
        </w:tc>
      </w:tr>
      <w:tr w:rsidR="007D1FC8" w:rsidRPr="007D1FC8" w:rsidTr="008A4FE3">
        <w:trPr>
          <w:trHeight w:val="393"/>
          <w:tblCellSpacing w:w="0" w:type="dxa"/>
        </w:trPr>
        <w:tc>
          <w:tcPr>
            <w:tcW w:w="697" w:type="dxa"/>
            <w:vAlign w:val="center"/>
          </w:tcPr>
          <w:p w:rsidR="00964A51" w:rsidRPr="007D1FC8" w:rsidRDefault="00702D42" w:rsidP="004A7DF6">
            <w:pPr>
              <w:spacing w:after="0"/>
              <w:rPr>
                <w:color w:val="000000" w:themeColor="text1"/>
                <w:szCs w:val="28"/>
              </w:rPr>
            </w:pPr>
            <w:r w:rsidRPr="007D1FC8">
              <w:rPr>
                <w:color w:val="000000" w:themeColor="text1"/>
                <w:szCs w:val="28"/>
              </w:rPr>
              <w:t xml:space="preserve">   10.</w:t>
            </w:r>
          </w:p>
        </w:tc>
        <w:tc>
          <w:tcPr>
            <w:tcW w:w="7256" w:type="dxa"/>
            <w:vAlign w:val="center"/>
          </w:tcPr>
          <w:p w:rsidR="00964A51" w:rsidRPr="007D1FC8" w:rsidRDefault="00964A51" w:rsidP="004A7DF6">
            <w:pPr>
              <w:spacing w:after="0"/>
              <w:rPr>
                <w:color w:val="000000" w:themeColor="text1"/>
                <w:szCs w:val="28"/>
              </w:rPr>
            </w:pPr>
            <w:r w:rsidRPr="007D1FC8">
              <w:rPr>
                <w:color w:val="000000" w:themeColor="text1"/>
                <w:szCs w:val="28"/>
              </w:rPr>
              <w:t xml:space="preserve">Thu ngân sách trên địa bàn </w:t>
            </w:r>
            <w:r w:rsidR="008A4FE3" w:rsidRPr="007D1FC8">
              <w:rPr>
                <w:color w:val="000000" w:themeColor="text1"/>
                <w:szCs w:val="28"/>
              </w:rPr>
              <w:t xml:space="preserve">tăng </w:t>
            </w:r>
            <w:r w:rsidRPr="007D1FC8">
              <w:rPr>
                <w:color w:val="000000" w:themeColor="text1"/>
                <w:szCs w:val="28"/>
              </w:rPr>
              <w:t xml:space="preserve">so với dự toán huyện giao </w:t>
            </w:r>
          </w:p>
        </w:tc>
        <w:tc>
          <w:tcPr>
            <w:tcW w:w="1985" w:type="dxa"/>
            <w:vAlign w:val="center"/>
          </w:tcPr>
          <w:p w:rsidR="00964A51" w:rsidRPr="007D1FC8" w:rsidRDefault="00477947" w:rsidP="004A7DF6">
            <w:pPr>
              <w:spacing w:after="0"/>
              <w:ind w:left="1080"/>
              <w:jc w:val="right"/>
              <w:rPr>
                <w:color w:val="000000" w:themeColor="text1"/>
                <w:szCs w:val="28"/>
              </w:rPr>
            </w:pPr>
            <w:r w:rsidRPr="007D1FC8">
              <w:rPr>
                <w:rFonts w:cs="Times New Roman"/>
                <w:color w:val="000000" w:themeColor="text1"/>
                <w:szCs w:val="28"/>
                <w:shd w:val="clear" w:color="auto" w:fill="FFFFFF" w:themeFill="background1"/>
              </w:rPr>
              <w:t>≥</w:t>
            </w:r>
            <w:r w:rsidRPr="007D1FC8">
              <w:rPr>
                <w:color w:val="000000" w:themeColor="text1"/>
                <w:szCs w:val="28"/>
                <w:shd w:val="clear" w:color="auto" w:fill="FFFFFF" w:themeFill="background1"/>
              </w:rPr>
              <w:t xml:space="preserve"> </w:t>
            </w:r>
            <w:r w:rsidR="00964A51" w:rsidRPr="007D1FC8">
              <w:rPr>
                <w:color w:val="000000" w:themeColor="text1"/>
                <w:szCs w:val="28"/>
              </w:rPr>
              <w:t>10%</w:t>
            </w:r>
          </w:p>
        </w:tc>
      </w:tr>
      <w:tr w:rsidR="007D1FC8" w:rsidRPr="007D1FC8" w:rsidTr="008A4FE3">
        <w:trPr>
          <w:trHeight w:val="393"/>
          <w:tblCellSpacing w:w="0" w:type="dxa"/>
        </w:trPr>
        <w:tc>
          <w:tcPr>
            <w:tcW w:w="697" w:type="dxa"/>
            <w:vAlign w:val="center"/>
          </w:tcPr>
          <w:p w:rsidR="00964A51" w:rsidRPr="007D1FC8" w:rsidRDefault="00702D42" w:rsidP="004A7DF6">
            <w:pPr>
              <w:spacing w:after="0"/>
              <w:rPr>
                <w:color w:val="000000" w:themeColor="text1"/>
                <w:szCs w:val="28"/>
              </w:rPr>
            </w:pPr>
            <w:r w:rsidRPr="007D1FC8">
              <w:rPr>
                <w:color w:val="000000" w:themeColor="text1"/>
                <w:szCs w:val="28"/>
              </w:rPr>
              <w:t xml:space="preserve">   11.</w:t>
            </w:r>
          </w:p>
        </w:tc>
        <w:tc>
          <w:tcPr>
            <w:tcW w:w="7256" w:type="dxa"/>
            <w:vAlign w:val="center"/>
          </w:tcPr>
          <w:p w:rsidR="00964A51" w:rsidRPr="007D1FC8" w:rsidRDefault="008A4FE3" w:rsidP="004A7DF6">
            <w:pPr>
              <w:spacing w:after="0"/>
              <w:rPr>
                <w:color w:val="000000" w:themeColor="text1"/>
                <w:szCs w:val="28"/>
              </w:rPr>
            </w:pPr>
            <w:r w:rsidRPr="004A7DF6">
              <w:rPr>
                <w:color w:val="000000" w:themeColor="text1"/>
                <w:sz w:val="26"/>
                <w:szCs w:val="28"/>
              </w:rPr>
              <w:t xml:space="preserve">Giảm tỷ lệ hộ nghèo/tổng số HN </w:t>
            </w:r>
            <w:r w:rsidR="0001478D" w:rsidRPr="004A7DF6">
              <w:rPr>
                <w:color w:val="FF0000"/>
                <w:sz w:val="26"/>
                <w:szCs w:val="28"/>
              </w:rPr>
              <w:t>đa chiều</w:t>
            </w:r>
            <w:r w:rsidRPr="004A7DF6">
              <w:rPr>
                <w:color w:val="000000" w:themeColor="text1"/>
                <w:sz w:val="26"/>
                <w:szCs w:val="28"/>
              </w:rPr>
              <w:t xml:space="preserve"> giai đoạn  (2021- 2025)</w:t>
            </w:r>
          </w:p>
        </w:tc>
        <w:tc>
          <w:tcPr>
            <w:tcW w:w="1985" w:type="dxa"/>
            <w:vAlign w:val="bottom"/>
          </w:tcPr>
          <w:p w:rsidR="00964A51" w:rsidRPr="007D1FC8" w:rsidRDefault="008A4FE3" w:rsidP="004A7DF6">
            <w:pPr>
              <w:spacing w:after="0"/>
              <w:rPr>
                <w:rFonts w:ascii="Arial" w:hAnsi="Arial" w:cs="Arial"/>
                <w:color w:val="000000" w:themeColor="text1"/>
                <w:szCs w:val="28"/>
              </w:rPr>
            </w:pPr>
            <w:r w:rsidRPr="007D1FC8">
              <w:rPr>
                <w:color w:val="000000" w:themeColor="text1"/>
                <w:szCs w:val="28"/>
              </w:rPr>
              <w:t xml:space="preserve">                  20</w:t>
            </w:r>
            <w:r w:rsidR="00964A51" w:rsidRPr="007D1FC8">
              <w:rPr>
                <w:color w:val="000000" w:themeColor="text1"/>
                <w:szCs w:val="28"/>
              </w:rPr>
              <w:t>%</w:t>
            </w:r>
          </w:p>
        </w:tc>
      </w:tr>
      <w:tr w:rsidR="007D1FC8" w:rsidRPr="007D1FC8" w:rsidTr="008A4FE3">
        <w:trPr>
          <w:trHeight w:val="393"/>
          <w:tblCellSpacing w:w="0" w:type="dxa"/>
        </w:trPr>
        <w:tc>
          <w:tcPr>
            <w:tcW w:w="697" w:type="dxa"/>
            <w:vAlign w:val="center"/>
          </w:tcPr>
          <w:p w:rsidR="00964A51" w:rsidRPr="007D1FC8" w:rsidRDefault="00702D42" w:rsidP="004A7DF6">
            <w:pPr>
              <w:spacing w:after="0"/>
              <w:rPr>
                <w:color w:val="000000" w:themeColor="text1"/>
                <w:szCs w:val="28"/>
              </w:rPr>
            </w:pPr>
            <w:r w:rsidRPr="007D1FC8">
              <w:rPr>
                <w:color w:val="000000" w:themeColor="text1"/>
                <w:szCs w:val="28"/>
              </w:rPr>
              <w:t xml:space="preserve">    12.</w:t>
            </w:r>
          </w:p>
        </w:tc>
        <w:tc>
          <w:tcPr>
            <w:tcW w:w="7256" w:type="dxa"/>
            <w:vAlign w:val="center"/>
          </w:tcPr>
          <w:p w:rsidR="00964A51" w:rsidRPr="007D1FC8" w:rsidRDefault="00964A51" w:rsidP="004A7DF6">
            <w:pPr>
              <w:spacing w:after="0"/>
              <w:rPr>
                <w:rFonts w:ascii="Arial" w:hAnsi="Arial" w:cs="Arial"/>
                <w:color w:val="000000" w:themeColor="text1"/>
                <w:szCs w:val="28"/>
              </w:rPr>
            </w:pPr>
            <w:r w:rsidRPr="007D1FC8">
              <w:rPr>
                <w:color w:val="000000" w:themeColor="text1"/>
                <w:szCs w:val="28"/>
              </w:rPr>
              <w:t xml:space="preserve">Số lao động được giải quyết việc làm </w:t>
            </w:r>
          </w:p>
        </w:tc>
        <w:tc>
          <w:tcPr>
            <w:tcW w:w="1985" w:type="dxa"/>
            <w:vAlign w:val="center"/>
          </w:tcPr>
          <w:p w:rsidR="00964A51" w:rsidRPr="007D1FC8" w:rsidRDefault="000831F3" w:rsidP="004A7DF6">
            <w:pPr>
              <w:spacing w:after="0"/>
              <w:jc w:val="right"/>
              <w:rPr>
                <w:rFonts w:ascii="Arial" w:hAnsi="Arial" w:cs="Arial"/>
                <w:color w:val="000000" w:themeColor="text1"/>
                <w:szCs w:val="28"/>
              </w:rPr>
            </w:pPr>
            <w:r w:rsidRPr="007D1FC8">
              <w:rPr>
                <w:color w:val="000000" w:themeColor="text1"/>
                <w:szCs w:val="28"/>
              </w:rPr>
              <w:t>2</w:t>
            </w:r>
            <w:r w:rsidR="00962B68" w:rsidRPr="007D1FC8">
              <w:rPr>
                <w:color w:val="000000" w:themeColor="text1"/>
                <w:szCs w:val="28"/>
              </w:rPr>
              <w:t>50</w:t>
            </w:r>
            <w:r w:rsidR="00964A51" w:rsidRPr="007D1FC8">
              <w:rPr>
                <w:color w:val="000000" w:themeColor="text1"/>
                <w:szCs w:val="28"/>
              </w:rPr>
              <w:t xml:space="preserve"> </w:t>
            </w:r>
          </w:p>
        </w:tc>
      </w:tr>
      <w:tr w:rsidR="007D1FC8" w:rsidRPr="007D1FC8" w:rsidTr="008A4FE3">
        <w:trPr>
          <w:trHeight w:val="393"/>
          <w:tblCellSpacing w:w="0" w:type="dxa"/>
        </w:trPr>
        <w:tc>
          <w:tcPr>
            <w:tcW w:w="697" w:type="dxa"/>
            <w:vAlign w:val="center"/>
          </w:tcPr>
          <w:p w:rsidR="00964A51" w:rsidRPr="007D1FC8" w:rsidRDefault="00702D42" w:rsidP="004A7DF6">
            <w:pPr>
              <w:spacing w:after="0"/>
              <w:rPr>
                <w:color w:val="000000" w:themeColor="text1"/>
                <w:szCs w:val="28"/>
              </w:rPr>
            </w:pPr>
            <w:r w:rsidRPr="007D1FC8">
              <w:rPr>
                <w:color w:val="000000" w:themeColor="text1"/>
                <w:szCs w:val="28"/>
              </w:rPr>
              <w:lastRenderedPageBreak/>
              <w:t xml:space="preserve">    13.</w:t>
            </w:r>
          </w:p>
        </w:tc>
        <w:tc>
          <w:tcPr>
            <w:tcW w:w="7256" w:type="dxa"/>
            <w:vAlign w:val="center"/>
          </w:tcPr>
          <w:p w:rsidR="00964A51" w:rsidRPr="007D1FC8" w:rsidRDefault="00964A51" w:rsidP="004A7DF6">
            <w:pPr>
              <w:spacing w:after="0"/>
              <w:rPr>
                <w:rFonts w:ascii="Arial" w:hAnsi="Arial" w:cs="Arial"/>
                <w:color w:val="000000" w:themeColor="text1"/>
                <w:szCs w:val="28"/>
              </w:rPr>
            </w:pPr>
            <w:r w:rsidRPr="007D1FC8">
              <w:rPr>
                <w:color w:val="000000" w:themeColor="text1"/>
                <w:szCs w:val="28"/>
              </w:rPr>
              <w:t>Tỷ lệ lao động qua đào tạo</w:t>
            </w:r>
          </w:p>
        </w:tc>
        <w:tc>
          <w:tcPr>
            <w:tcW w:w="1985" w:type="dxa"/>
            <w:vAlign w:val="center"/>
          </w:tcPr>
          <w:p w:rsidR="00964A51" w:rsidRPr="007D1FC8" w:rsidRDefault="007636CB" w:rsidP="004A7DF6">
            <w:pPr>
              <w:spacing w:after="0"/>
              <w:jc w:val="right"/>
              <w:rPr>
                <w:rFonts w:ascii="Arial" w:hAnsi="Arial" w:cs="Arial"/>
                <w:color w:val="000000" w:themeColor="text1"/>
                <w:szCs w:val="28"/>
              </w:rPr>
            </w:pPr>
            <w:r>
              <w:rPr>
                <w:color w:val="000000" w:themeColor="text1"/>
                <w:szCs w:val="28"/>
              </w:rPr>
              <w:t>69</w:t>
            </w:r>
            <w:r w:rsidR="00964A51" w:rsidRPr="007D1FC8">
              <w:rPr>
                <w:color w:val="000000" w:themeColor="text1"/>
                <w:szCs w:val="28"/>
              </w:rPr>
              <w:t xml:space="preserve">% </w:t>
            </w:r>
          </w:p>
        </w:tc>
      </w:tr>
      <w:tr w:rsidR="007D1FC8" w:rsidRPr="007D1FC8" w:rsidTr="008A4FE3">
        <w:trPr>
          <w:trHeight w:val="393"/>
          <w:tblCellSpacing w:w="0" w:type="dxa"/>
        </w:trPr>
        <w:tc>
          <w:tcPr>
            <w:tcW w:w="697" w:type="dxa"/>
            <w:vAlign w:val="center"/>
          </w:tcPr>
          <w:p w:rsidR="00964A51" w:rsidRPr="007D1FC8" w:rsidRDefault="00702D42" w:rsidP="004A7DF6">
            <w:pPr>
              <w:spacing w:after="0"/>
              <w:rPr>
                <w:color w:val="000000" w:themeColor="text1"/>
                <w:szCs w:val="28"/>
              </w:rPr>
            </w:pPr>
            <w:r w:rsidRPr="007D1FC8">
              <w:rPr>
                <w:color w:val="000000" w:themeColor="text1"/>
                <w:szCs w:val="28"/>
              </w:rPr>
              <w:t xml:space="preserve">    14.</w:t>
            </w:r>
          </w:p>
        </w:tc>
        <w:tc>
          <w:tcPr>
            <w:tcW w:w="7256" w:type="dxa"/>
            <w:vAlign w:val="center"/>
          </w:tcPr>
          <w:p w:rsidR="00964A51" w:rsidRPr="007D1FC8" w:rsidRDefault="00964A51" w:rsidP="004A7DF6">
            <w:pPr>
              <w:spacing w:after="0"/>
              <w:rPr>
                <w:rFonts w:ascii="Arial" w:hAnsi="Arial" w:cs="Arial"/>
                <w:color w:val="000000" w:themeColor="text1"/>
                <w:szCs w:val="28"/>
              </w:rPr>
            </w:pPr>
            <w:r w:rsidRPr="007D1FC8">
              <w:rPr>
                <w:color w:val="000000" w:themeColor="text1"/>
                <w:szCs w:val="28"/>
              </w:rPr>
              <w:t xml:space="preserve"> Giữ vững số làng</w:t>
            </w:r>
            <w:r w:rsidR="00934298">
              <w:rPr>
                <w:color w:val="000000" w:themeColor="text1"/>
                <w:szCs w:val="28"/>
              </w:rPr>
              <w:t xml:space="preserve"> </w:t>
            </w:r>
            <w:r w:rsidRPr="007D1FC8">
              <w:rPr>
                <w:color w:val="000000" w:themeColor="text1"/>
                <w:szCs w:val="28"/>
              </w:rPr>
              <w:t>văn hoá</w:t>
            </w:r>
          </w:p>
        </w:tc>
        <w:tc>
          <w:tcPr>
            <w:tcW w:w="1985" w:type="dxa"/>
            <w:vAlign w:val="center"/>
          </w:tcPr>
          <w:p w:rsidR="00964A51" w:rsidRPr="007D1FC8" w:rsidRDefault="00964A51" w:rsidP="004A7DF6">
            <w:pPr>
              <w:spacing w:after="0"/>
              <w:jc w:val="right"/>
              <w:rPr>
                <w:rFonts w:ascii="Arial" w:hAnsi="Arial" w:cs="Arial"/>
                <w:color w:val="000000" w:themeColor="text1"/>
                <w:szCs w:val="28"/>
              </w:rPr>
            </w:pPr>
            <w:r w:rsidRPr="007D1FC8">
              <w:rPr>
                <w:color w:val="000000" w:themeColor="text1"/>
                <w:szCs w:val="28"/>
              </w:rPr>
              <w:t>5 làng</w:t>
            </w:r>
          </w:p>
        </w:tc>
      </w:tr>
      <w:tr w:rsidR="007D1FC8" w:rsidRPr="007D1FC8" w:rsidTr="008A4FE3">
        <w:trPr>
          <w:trHeight w:val="393"/>
          <w:tblCellSpacing w:w="0" w:type="dxa"/>
        </w:trPr>
        <w:tc>
          <w:tcPr>
            <w:tcW w:w="697" w:type="dxa"/>
            <w:vAlign w:val="center"/>
          </w:tcPr>
          <w:p w:rsidR="00964A51" w:rsidRPr="007D1FC8" w:rsidRDefault="00702D42" w:rsidP="004A7DF6">
            <w:pPr>
              <w:spacing w:after="0"/>
              <w:rPr>
                <w:color w:val="000000" w:themeColor="text1"/>
                <w:szCs w:val="28"/>
              </w:rPr>
            </w:pPr>
            <w:r w:rsidRPr="007D1FC8">
              <w:rPr>
                <w:color w:val="000000" w:themeColor="text1"/>
                <w:szCs w:val="28"/>
              </w:rPr>
              <w:t xml:space="preserve">    15.</w:t>
            </w:r>
          </w:p>
        </w:tc>
        <w:tc>
          <w:tcPr>
            <w:tcW w:w="7256" w:type="dxa"/>
            <w:vAlign w:val="center"/>
          </w:tcPr>
          <w:p w:rsidR="00964A51" w:rsidRPr="007D1FC8" w:rsidRDefault="00964A51" w:rsidP="004A7DF6">
            <w:pPr>
              <w:spacing w:after="0"/>
              <w:rPr>
                <w:rFonts w:ascii="Arial" w:hAnsi="Arial" w:cs="Arial"/>
                <w:color w:val="000000" w:themeColor="text1"/>
                <w:szCs w:val="28"/>
              </w:rPr>
            </w:pPr>
            <w:r w:rsidRPr="007D1FC8">
              <w:rPr>
                <w:color w:val="000000" w:themeColor="text1"/>
                <w:szCs w:val="28"/>
              </w:rPr>
              <w:t xml:space="preserve">Tỷ lệ gia đình văn hoá </w:t>
            </w:r>
          </w:p>
        </w:tc>
        <w:tc>
          <w:tcPr>
            <w:tcW w:w="1985" w:type="dxa"/>
            <w:vAlign w:val="center"/>
          </w:tcPr>
          <w:p w:rsidR="00964A51" w:rsidRPr="007D1FC8" w:rsidRDefault="00964A51" w:rsidP="004A7DF6">
            <w:pPr>
              <w:spacing w:after="0"/>
              <w:jc w:val="right"/>
              <w:rPr>
                <w:rFonts w:ascii="Arial" w:hAnsi="Arial" w:cs="Arial"/>
                <w:color w:val="000000" w:themeColor="text1"/>
                <w:szCs w:val="28"/>
              </w:rPr>
            </w:pPr>
            <w:r w:rsidRPr="007D1FC8">
              <w:rPr>
                <w:color w:val="000000" w:themeColor="text1"/>
                <w:szCs w:val="28"/>
              </w:rPr>
              <w:t>9</w:t>
            </w:r>
            <w:r w:rsidR="00003A13" w:rsidRPr="007D1FC8">
              <w:rPr>
                <w:color w:val="000000" w:themeColor="text1"/>
                <w:szCs w:val="28"/>
              </w:rPr>
              <w:t>5</w:t>
            </w:r>
            <w:r w:rsidRPr="007D1FC8">
              <w:rPr>
                <w:color w:val="000000" w:themeColor="text1"/>
                <w:szCs w:val="28"/>
              </w:rPr>
              <w:t>%</w:t>
            </w:r>
          </w:p>
        </w:tc>
      </w:tr>
      <w:tr w:rsidR="007D1FC8" w:rsidRPr="007D1FC8" w:rsidTr="008A4FE3">
        <w:trPr>
          <w:trHeight w:val="393"/>
          <w:tblCellSpacing w:w="0" w:type="dxa"/>
        </w:trPr>
        <w:tc>
          <w:tcPr>
            <w:tcW w:w="697" w:type="dxa"/>
            <w:vAlign w:val="center"/>
          </w:tcPr>
          <w:p w:rsidR="00964A51" w:rsidRPr="007D1FC8" w:rsidRDefault="00702D42" w:rsidP="004A7DF6">
            <w:pPr>
              <w:spacing w:after="0"/>
              <w:rPr>
                <w:color w:val="000000" w:themeColor="text1"/>
                <w:szCs w:val="28"/>
              </w:rPr>
            </w:pPr>
            <w:r w:rsidRPr="007D1FC8">
              <w:rPr>
                <w:color w:val="000000" w:themeColor="text1"/>
                <w:szCs w:val="28"/>
              </w:rPr>
              <w:t xml:space="preserve">    16.</w:t>
            </w:r>
          </w:p>
        </w:tc>
        <w:tc>
          <w:tcPr>
            <w:tcW w:w="7256" w:type="dxa"/>
            <w:vAlign w:val="center"/>
          </w:tcPr>
          <w:p w:rsidR="00964A51" w:rsidRPr="007D1FC8" w:rsidRDefault="00964A51" w:rsidP="004A7DF6">
            <w:pPr>
              <w:spacing w:after="0"/>
              <w:rPr>
                <w:color w:val="000000" w:themeColor="text1"/>
                <w:szCs w:val="28"/>
              </w:rPr>
            </w:pPr>
            <w:r w:rsidRPr="007D1FC8">
              <w:rPr>
                <w:color w:val="000000" w:themeColor="text1"/>
                <w:szCs w:val="28"/>
              </w:rPr>
              <w:t>Số trường  giữ vững chuẩn Quốc gia</w:t>
            </w:r>
          </w:p>
        </w:tc>
        <w:tc>
          <w:tcPr>
            <w:tcW w:w="1985" w:type="dxa"/>
            <w:vAlign w:val="center"/>
          </w:tcPr>
          <w:p w:rsidR="00964A51" w:rsidRPr="007D1FC8" w:rsidRDefault="00964A51" w:rsidP="004A7DF6">
            <w:pPr>
              <w:pStyle w:val="ListParagraph"/>
              <w:numPr>
                <w:ilvl w:val="0"/>
                <w:numId w:val="4"/>
              </w:numPr>
              <w:spacing w:after="0"/>
              <w:jc w:val="right"/>
              <w:rPr>
                <w:rFonts w:ascii="Arial" w:hAnsi="Arial" w:cs="Arial"/>
                <w:color w:val="000000" w:themeColor="text1"/>
                <w:szCs w:val="28"/>
              </w:rPr>
            </w:pPr>
            <w:r w:rsidRPr="007D1FC8">
              <w:rPr>
                <w:color w:val="000000" w:themeColor="text1"/>
                <w:szCs w:val="28"/>
              </w:rPr>
              <w:t>rường</w:t>
            </w:r>
          </w:p>
        </w:tc>
      </w:tr>
      <w:tr w:rsidR="007D1FC8" w:rsidRPr="007D1FC8" w:rsidTr="008A4FE3">
        <w:trPr>
          <w:trHeight w:val="393"/>
          <w:tblCellSpacing w:w="0" w:type="dxa"/>
        </w:trPr>
        <w:tc>
          <w:tcPr>
            <w:tcW w:w="697" w:type="dxa"/>
            <w:vAlign w:val="center"/>
          </w:tcPr>
          <w:p w:rsidR="00964A51" w:rsidRPr="007D1FC8" w:rsidRDefault="00702D42" w:rsidP="004A7DF6">
            <w:pPr>
              <w:spacing w:after="0"/>
              <w:ind w:left="170"/>
              <w:jc w:val="center"/>
              <w:rPr>
                <w:color w:val="000000" w:themeColor="text1"/>
                <w:szCs w:val="28"/>
              </w:rPr>
            </w:pPr>
            <w:r w:rsidRPr="007D1FC8">
              <w:rPr>
                <w:color w:val="000000" w:themeColor="text1"/>
                <w:szCs w:val="28"/>
              </w:rPr>
              <w:t>17.</w:t>
            </w:r>
          </w:p>
        </w:tc>
        <w:tc>
          <w:tcPr>
            <w:tcW w:w="7256" w:type="dxa"/>
            <w:vAlign w:val="center"/>
          </w:tcPr>
          <w:p w:rsidR="00964A51" w:rsidRPr="007D1FC8" w:rsidRDefault="00964A51" w:rsidP="004A7DF6">
            <w:pPr>
              <w:spacing w:after="0"/>
              <w:rPr>
                <w:color w:val="000000" w:themeColor="text1"/>
                <w:szCs w:val="28"/>
              </w:rPr>
            </w:pPr>
            <w:r w:rsidRPr="007D1FC8">
              <w:rPr>
                <w:rFonts w:cs="Times New Roman"/>
                <w:color w:val="000000" w:themeColor="text1"/>
                <w:szCs w:val="28"/>
              </w:rPr>
              <w:t xml:space="preserve">Giữ vững xã đạt bộ tiêu chí  quốc gia về y tế </w:t>
            </w:r>
          </w:p>
        </w:tc>
        <w:tc>
          <w:tcPr>
            <w:tcW w:w="1985" w:type="dxa"/>
            <w:vAlign w:val="center"/>
          </w:tcPr>
          <w:p w:rsidR="00964A51" w:rsidRPr="007D1FC8" w:rsidRDefault="00964A51" w:rsidP="004A7DF6">
            <w:pPr>
              <w:spacing w:after="0"/>
              <w:jc w:val="right"/>
              <w:rPr>
                <w:color w:val="000000" w:themeColor="text1"/>
                <w:szCs w:val="28"/>
              </w:rPr>
            </w:pPr>
            <w:r w:rsidRPr="007D1FC8">
              <w:rPr>
                <w:color w:val="000000" w:themeColor="text1"/>
                <w:szCs w:val="28"/>
              </w:rPr>
              <w:t xml:space="preserve">Giữ vững </w:t>
            </w:r>
          </w:p>
        </w:tc>
      </w:tr>
      <w:tr w:rsidR="00702D42" w:rsidRPr="007D1FC8" w:rsidTr="008A4FE3">
        <w:trPr>
          <w:trHeight w:val="393"/>
          <w:tblCellSpacing w:w="0" w:type="dxa"/>
        </w:trPr>
        <w:tc>
          <w:tcPr>
            <w:tcW w:w="697" w:type="dxa"/>
            <w:vAlign w:val="center"/>
          </w:tcPr>
          <w:p w:rsidR="00964A51" w:rsidRPr="007D1FC8" w:rsidRDefault="00702D42" w:rsidP="004A7DF6">
            <w:pPr>
              <w:spacing w:after="0"/>
              <w:rPr>
                <w:color w:val="000000" w:themeColor="text1"/>
                <w:szCs w:val="28"/>
              </w:rPr>
            </w:pPr>
            <w:r w:rsidRPr="007D1FC8">
              <w:rPr>
                <w:color w:val="000000" w:themeColor="text1"/>
                <w:szCs w:val="28"/>
              </w:rPr>
              <w:t xml:space="preserve">    18.</w:t>
            </w:r>
          </w:p>
        </w:tc>
        <w:tc>
          <w:tcPr>
            <w:tcW w:w="7256" w:type="dxa"/>
            <w:vAlign w:val="center"/>
          </w:tcPr>
          <w:p w:rsidR="00964A51" w:rsidRPr="007D1FC8" w:rsidRDefault="00964A51" w:rsidP="004A7DF6">
            <w:pPr>
              <w:spacing w:after="0"/>
              <w:rPr>
                <w:rFonts w:ascii=".VnTime" w:hAnsi=".VnTime"/>
                <w:color w:val="000000" w:themeColor="text1"/>
                <w:szCs w:val="28"/>
              </w:rPr>
            </w:pPr>
            <w:r w:rsidRPr="007D1FC8">
              <w:rPr>
                <w:color w:val="000000" w:themeColor="text1"/>
                <w:szCs w:val="28"/>
              </w:rPr>
              <w:t xml:space="preserve">Nâng cao các tiêu chí </w:t>
            </w:r>
            <w:r w:rsidRPr="007D1FC8">
              <w:rPr>
                <w:rFonts w:ascii=".VnTime" w:hAnsi=".VnTime"/>
                <w:color w:val="000000" w:themeColor="text1"/>
                <w:szCs w:val="28"/>
              </w:rPr>
              <w:t>x©y dùng n«ng th«n míi</w:t>
            </w:r>
            <w:r w:rsidR="00E1760A" w:rsidRPr="007D1FC8">
              <w:rPr>
                <w:rFonts w:ascii=".VnTime" w:hAnsi=".VnTime"/>
                <w:color w:val="000000" w:themeColor="text1"/>
                <w:szCs w:val="28"/>
              </w:rPr>
              <w:t xml:space="preserve"> </w:t>
            </w:r>
          </w:p>
        </w:tc>
        <w:tc>
          <w:tcPr>
            <w:tcW w:w="1985" w:type="dxa"/>
            <w:vAlign w:val="center"/>
          </w:tcPr>
          <w:p w:rsidR="00964A51" w:rsidRPr="007D1FC8" w:rsidRDefault="00E1760A" w:rsidP="004A7DF6">
            <w:pPr>
              <w:spacing w:after="0"/>
              <w:jc w:val="right"/>
              <w:rPr>
                <w:color w:val="000000" w:themeColor="text1"/>
                <w:szCs w:val="28"/>
              </w:rPr>
            </w:pPr>
            <w:r w:rsidRPr="007D1FC8">
              <w:rPr>
                <w:rFonts w:cs="Times New Roman"/>
                <w:color w:val="000000" w:themeColor="text1"/>
                <w:szCs w:val="28"/>
              </w:rPr>
              <w:t>01 tiêu chí</w:t>
            </w:r>
          </w:p>
        </w:tc>
      </w:tr>
    </w:tbl>
    <w:p w:rsidR="00EB3A7B" w:rsidRPr="007D1FC8" w:rsidRDefault="00EB3A7B" w:rsidP="00A3605D">
      <w:pPr>
        <w:spacing w:after="0"/>
        <w:rPr>
          <w:b/>
          <w:color w:val="000000" w:themeColor="text1"/>
          <w:spacing w:val="-6"/>
          <w:szCs w:val="28"/>
        </w:rPr>
      </w:pPr>
    </w:p>
    <w:p w:rsidR="00964A51" w:rsidRPr="007D1FC8" w:rsidRDefault="00006E50" w:rsidP="004A7DF6">
      <w:pPr>
        <w:spacing w:after="0"/>
        <w:ind w:firstLine="570"/>
        <w:rPr>
          <w:b/>
          <w:color w:val="000000" w:themeColor="text1"/>
          <w:spacing w:val="-6"/>
          <w:sz w:val="26"/>
          <w:szCs w:val="28"/>
        </w:rPr>
      </w:pPr>
      <w:r w:rsidRPr="007D1FC8">
        <w:rPr>
          <w:b/>
          <w:color w:val="000000" w:themeColor="text1"/>
          <w:spacing w:val="-6"/>
          <w:sz w:val="26"/>
          <w:szCs w:val="28"/>
        </w:rPr>
        <w:t>B</w:t>
      </w:r>
      <w:r w:rsidR="00964A51" w:rsidRPr="007D1FC8">
        <w:rPr>
          <w:b/>
          <w:color w:val="000000" w:themeColor="text1"/>
          <w:spacing w:val="-6"/>
          <w:sz w:val="26"/>
          <w:szCs w:val="28"/>
        </w:rPr>
        <w:t>. NHỮNG NHIỆM VỤ VÀ GIẢI PHÁP TRỌNG TÂM</w:t>
      </w:r>
    </w:p>
    <w:p w:rsidR="00964A51" w:rsidRPr="007D1FC8" w:rsidRDefault="00E9510C" w:rsidP="004A7DF6">
      <w:pPr>
        <w:adjustRightInd w:val="0"/>
        <w:snapToGrid w:val="0"/>
        <w:spacing w:after="0"/>
        <w:ind w:firstLine="545"/>
        <w:jc w:val="both"/>
        <w:rPr>
          <w:b/>
          <w:bCs/>
          <w:color w:val="000000" w:themeColor="text1"/>
          <w:szCs w:val="28"/>
        </w:rPr>
      </w:pPr>
      <w:r w:rsidRPr="007D1FC8">
        <w:rPr>
          <w:rStyle w:val="apple-converted-space"/>
          <w:b/>
          <w:color w:val="000000" w:themeColor="text1"/>
          <w:szCs w:val="28"/>
        </w:rPr>
        <w:t>I</w:t>
      </w:r>
      <w:r w:rsidR="00964A51" w:rsidRPr="007D1FC8">
        <w:rPr>
          <w:rStyle w:val="apple-converted-space"/>
          <w:b/>
          <w:color w:val="000000" w:themeColor="text1"/>
          <w:szCs w:val="28"/>
        </w:rPr>
        <w:t xml:space="preserve">. </w:t>
      </w:r>
      <w:r w:rsidR="00964A51" w:rsidRPr="007D1FC8">
        <w:rPr>
          <w:b/>
          <w:bCs/>
          <w:color w:val="000000" w:themeColor="text1"/>
          <w:szCs w:val="28"/>
        </w:rPr>
        <w:t>Lĩnh vực phát triển kinh tế</w:t>
      </w:r>
    </w:p>
    <w:p w:rsidR="00964A51" w:rsidRPr="007D1FC8" w:rsidRDefault="00E9510C" w:rsidP="004A7DF6">
      <w:pPr>
        <w:adjustRightInd w:val="0"/>
        <w:snapToGrid w:val="0"/>
        <w:spacing w:after="0"/>
        <w:ind w:firstLine="544"/>
        <w:jc w:val="both"/>
        <w:rPr>
          <w:bCs/>
          <w:color w:val="000000" w:themeColor="text1"/>
          <w:spacing w:val="-2"/>
          <w:szCs w:val="28"/>
        </w:rPr>
      </w:pPr>
      <w:r w:rsidRPr="007D1FC8">
        <w:rPr>
          <w:rStyle w:val="apple-converted-space"/>
          <w:color w:val="000000" w:themeColor="text1"/>
          <w:spacing w:val="-2"/>
          <w:szCs w:val="28"/>
        </w:rPr>
        <w:t>1.</w:t>
      </w:r>
      <w:r w:rsidR="00964A51" w:rsidRPr="007D1FC8">
        <w:rPr>
          <w:rStyle w:val="apple-converted-space"/>
          <w:color w:val="000000" w:themeColor="text1"/>
          <w:spacing w:val="-2"/>
          <w:szCs w:val="28"/>
        </w:rPr>
        <w:t xml:space="preserve"> Chỉ đạo hoàn thành kế hoạch sản xuất nông nghiệp</w:t>
      </w:r>
      <w:r w:rsidR="002F76BC" w:rsidRPr="007D1FC8">
        <w:rPr>
          <w:rStyle w:val="apple-converted-space"/>
          <w:color w:val="000000" w:themeColor="text1"/>
          <w:spacing w:val="-2"/>
          <w:szCs w:val="28"/>
        </w:rPr>
        <w:t xml:space="preserve"> đảm bảo gieo trồng đúng cơ cấu giống trong khung thời vụ. Thực hiện tốt công tác dự thính, dự báo phòng, chống sâu bệnh hại cây trồng, tổ chức đánh chuột tập trung hiệu quả</w:t>
      </w:r>
      <w:r w:rsidR="00964A51" w:rsidRPr="007D1FC8">
        <w:rPr>
          <w:rStyle w:val="apple-converted-space"/>
          <w:color w:val="000000" w:themeColor="text1"/>
          <w:spacing w:val="-2"/>
          <w:szCs w:val="28"/>
        </w:rPr>
        <w:t xml:space="preserve">, làm thủy lợi nội đồng, chống úng nội đồng. </w:t>
      </w:r>
      <w:r w:rsidR="00964A51" w:rsidRPr="007D1FC8">
        <w:rPr>
          <w:bCs/>
          <w:color w:val="000000" w:themeColor="text1"/>
          <w:spacing w:val="-2"/>
          <w:szCs w:val="28"/>
        </w:rPr>
        <w:t>Phát huy hiệu quả vùng sản xuất nông nghiệ</w:t>
      </w:r>
      <w:r w:rsidR="00A2489A" w:rsidRPr="007D1FC8">
        <w:rPr>
          <w:bCs/>
          <w:color w:val="000000" w:themeColor="text1"/>
          <w:spacing w:val="-2"/>
          <w:szCs w:val="28"/>
        </w:rPr>
        <w:t>p.</w:t>
      </w:r>
      <w:r w:rsidR="00E76B28" w:rsidRPr="007D1FC8">
        <w:rPr>
          <w:bCs/>
          <w:color w:val="000000" w:themeColor="text1"/>
          <w:spacing w:val="-2"/>
          <w:szCs w:val="28"/>
        </w:rPr>
        <w:t xml:space="preserve"> </w:t>
      </w:r>
      <w:r w:rsidR="00A2489A" w:rsidRPr="007D1FC8">
        <w:rPr>
          <w:bCs/>
          <w:color w:val="000000" w:themeColor="text1"/>
          <w:spacing w:val="-2"/>
          <w:szCs w:val="28"/>
        </w:rPr>
        <w:t>Chỉ đạo</w:t>
      </w:r>
      <w:r w:rsidR="00964A51" w:rsidRPr="007D1FC8">
        <w:rPr>
          <w:bCs/>
          <w:color w:val="000000" w:themeColor="text1"/>
          <w:spacing w:val="-2"/>
          <w:szCs w:val="28"/>
        </w:rPr>
        <w:t xml:space="preserve"> phát triển chăn nuôi gia súc, gia cầm, thủy sản, khuyến khích chăn nuôi theo hướng kinh tế trang trại vừa và nhỏ gắn với bảo vệ môi trường</w:t>
      </w:r>
      <w:r w:rsidR="00A2489A" w:rsidRPr="007D1FC8">
        <w:rPr>
          <w:bCs/>
          <w:color w:val="000000" w:themeColor="text1"/>
          <w:spacing w:val="-2"/>
          <w:szCs w:val="28"/>
        </w:rPr>
        <w:t>, chủ động chăn nuôi an toàn sinh học, đảm bảo vệ sinh thú y, an toàn thực phẩm.</w:t>
      </w:r>
    </w:p>
    <w:p w:rsidR="00A2489A" w:rsidRPr="007D1FC8" w:rsidRDefault="00A2489A" w:rsidP="004A7DF6">
      <w:pPr>
        <w:adjustRightInd w:val="0"/>
        <w:snapToGrid w:val="0"/>
        <w:spacing w:after="0"/>
        <w:ind w:firstLine="544"/>
        <w:jc w:val="both"/>
        <w:rPr>
          <w:rStyle w:val="apple-converted-space"/>
          <w:rFonts w:ascii=".VnTime" w:hAnsi=".VnTime"/>
          <w:b/>
          <w:i/>
          <w:color w:val="000000" w:themeColor="text1"/>
          <w:spacing w:val="-2"/>
          <w:szCs w:val="28"/>
        </w:rPr>
      </w:pPr>
      <w:r w:rsidRPr="007D1FC8">
        <w:rPr>
          <w:bCs/>
          <w:color w:val="000000" w:themeColor="text1"/>
          <w:spacing w:val="-2"/>
          <w:szCs w:val="28"/>
        </w:rPr>
        <w:t>Tập trung huy động và sử dụng hiệu quả các nguồn lực xã hội hóa để xây dựng nông thôn mới, đô thị văn minh. Nâng cao chất lượng các tiêu chí, phấn đấu hoàn thành 01 tiêu chí nâng cao. Thực hiện tốt công tác phòng, chống thiên tai, tìm kiếm cứu nạn.</w:t>
      </w:r>
    </w:p>
    <w:p w:rsidR="00964A51" w:rsidRPr="007D1FC8" w:rsidRDefault="00A2489A" w:rsidP="004A7DF6">
      <w:pPr>
        <w:adjustRightInd w:val="0"/>
        <w:snapToGrid w:val="0"/>
        <w:spacing w:after="0"/>
        <w:ind w:firstLine="545"/>
        <w:jc w:val="both"/>
        <w:rPr>
          <w:rFonts w:cs="Times New Roman"/>
          <w:color w:val="000000" w:themeColor="text1"/>
          <w:szCs w:val="28"/>
          <w:lang w:val="nl-NL"/>
        </w:rPr>
      </w:pPr>
      <w:r w:rsidRPr="007D1FC8">
        <w:rPr>
          <w:color w:val="000000" w:themeColor="text1"/>
          <w:szCs w:val="28"/>
        </w:rPr>
        <w:t xml:space="preserve">2. </w:t>
      </w:r>
      <w:r w:rsidR="00964A51" w:rsidRPr="007D1FC8">
        <w:rPr>
          <w:rStyle w:val="apple-converted-space"/>
          <w:color w:val="000000" w:themeColor="text1"/>
          <w:szCs w:val="28"/>
        </w:rPr>
        <w:t>Nâng cao chất lượng, hiệu quả công tác quản lý nhà nước về đầu tư, xây dựng cơ bản</w:t>
      </w:r>
      <w:r w:rsidRPr="007D1FC8">
        <w:rPr>
          <w:bCs/>
          <w:color w:val="000000" w:themeColor="text1"/>
          <w:szCs w:val="28"/>
          <w:lang w:val="nl-NL"/>
        </w:rPr>
        <w:t xml:space="preserve">. </w:t>
      </w:r>
      <w:r w:rsidR="00964A51" w:rsidRPr="007D1FC8">
        <w:rPr>
          <w:color w:val="000000" w:themeColor="text1"/>
          <w:szCs w:val="28"/>
          <w:lang w:val="nl-NL"/>
        </w:rPr>
        <w:t>Giải tỏa và</w:t>
      </w:r>
      <w:r w:rsidR="00904C13" w:rsidRPr="007D1FC8">
        <w:rPr>
          <w:color w:val="000000" w:themeColor="text1"/>
          <w:szCs w:val="28"/>
          <w:lang w:val="nl-NL"/>
        </w:rPr>
        <w:t xml:space="preserve"> </w:t>
      </w:r>
      <w:r w:rsidR="00964A51" w:rsidRPr="007D1FC8">
        <w:rPr>
          <w:color w:val="000000" w:themeColor="text1"/>
          <w:szCs w:val="28"/>
          <w:lang w:val="nl-NL"/>
        </w:rPr>
        <w:t>quả</w:t>
      </w:r>
      <w:r w:rsidR="00904C13" w:rsidRPr="007D1FC8">
        <w:rPr>
          <w:color w:val="000000" w:themeColor="text1"/>
          <w:szCs w:val="28"/>
          <w:lang w:val="nl-NL"/>
        </w:rPr>
        <w:t xml:space="preserve">n lý </w:t>
      </w:r>
      <w:r w:rsidR="00964A51" w:rsidRPr="007D1FC8">
        <w:rPr>
          <w:color w:val="000000" w:themeColor="text1"/>
          <w:szCs w:val="28"/>
          <w:lang w:val="nl-NL"/>
        </w:rPr>
        <w:t>chặt chẽ vi phạm hành lang ATGT, không để tái lấn chiếm.</w:t>
      </w:r>
      <w:r w:rsidR="00BC675F" w:rsidRPr="007D1FC8">
        <w:rPr>
          <w:color w:val="000000" w:themeColor="text1"/>
          <w:szCs w:val="28"/>
          <w:lang w:val="nl-NL"/>
        </w:rPr>
        <w:t xml:space="preserve"> </w:t>
      </w:r>
      <w:r w:rsidR="00964A51" w:rsidRPr="007D1FC8">
        <w:rPr>
          <w:rFonts w:ascii=".VnTime" w:hAnsi=".VnTime"/>
          <w:color w:val="000000" w:themeColor="text1"/>
          <w:szCs w:val="28"/>
          <w:lang w:val="nl-NL"/>
        </w:rPr>
        <w:t xml:space="preserve">TriÓn khai kÕ ho¹ch më réng, </w:t>
      </w:r>
      <w:r w:rsidR="00964A51" w:rsidRPr="007D1FC8">
        <w:rPr>
          <w:rFonts w:cs="Times New Roman"/>
          <w:color w:val="000000" w:themeColor="text1"/>
          <w:szCs w:val="28"/>
          <w:lang w:val="nl-NL"/>
        </w:rPr>
        <w:t>nâng cấp</w:t>
      </w:r>
      <w:r w:rsidR="00964A51" w:rsidRPr="007D1FC8">
        <w:rPr>
          <w:rFonts w:ascii=".VnTime" w:hAnsi=".VnTime"/>
          <w:color w:val="000000" w:themeColor="text1"/>
          <w:szCs w:val="28"/>
          <w:lang w:val="nl-NL"/>
        </w:rPr>
        <w:t xml:space="preserve"> ®­êng giao th«ng n«ng th«n</w:t>
      </w:r>
      <w:r w:rsidR="009C0417" w:rsidRPr="007D1FC8">
        <w:rPr>
          <w:rFonts w:ascii=".VnTime" w:hAnsi=".VnTime"/>
          <w:color w:val="000000" w:themeColor="text1"/>
          <w:szCs w:val="28"/>
          <w:lang w:val="nl-NL"/>
        </w:rPr>
        <w:t>;</w:t>
      </w:r>
      <w:r w:rsidR="009C0417" w:rsidRPr="007D1FC8">
        <w:rPr>
          <w:rFonts w:cs="Times New Roman"/>
          <w:color w:val="000000" w:themeColor="text1"/>
          <w:szCs w:val="28"/>
          <w:lang w:val="nl-NL"/>
        </w:rPr>
        <w:t xml:space="preserve"> </w:t>
      </w:r>
      <w:r w:rsidR="007208E7" w:rsidRPr="007D1FC8">
        <w:rPr>
          <w:rFonts w:cs="Times New Roman"/>
          <w:color w:val="000000" w:themeColor="text1"/>
          <w:szCs w:val="28"/>
          <w:lang w:val="nl-NL"/>
        </w:rPr>
        <w:t>Triến khai k</w:t>
      </w:r>
      <w:r w:rsidR="009C0417" w:rsidRPr="007D1FC8">
        <w:rPr>
          <w:rFonts w:cs="Times New Roman"/>
          <w:color w:val="000000" w:themeColor="text1"/>
          <w:szCs w:val="28"/>
          <w:lang w:val="nl-NL"/>
        </w:rPr>
        <w:t>ế hoạch mở rộng đường từ ngã 3</w:t>
      </w:r>
      <w:r w:rsidRPr="007D1FC8">
        <w:rPr>
          <w:rFonts w:cs="Times New Roman"/>
          <w:color w:val="000000" w:themeColor="text1"/>
          <w:szCs w:val="28"/>
          <w:lang w:val="nl-NL"/>
        </w:rPr>
        <w:t xml:space="preserve"> thôn Thượng Đỗ I</w:t>
      </w:r>
      <w:r w:rsidR="007208E7" w:rsidRPr="007D1FC8">
        <w:rPr>
          <w:rFonts w:cs="Times New Roman"/>
          <w:color w:val="000000" w:themeColor="text1"/>
          <w:szCs w:val="28"/>
          <w:lang w:val="nl-NL"/>
        </w:rPr>
        <w:t xml:space="preserve"> đi quốc lộ 5A</w:t>
      </w:r>
      <w:r w:rsidR="00964A51" w:rsidRPr="007D1FC8">
        <w:rPr>
          <w:rFonts w:ascii=".VnTime" w:hAnsi=".VnTime"/>
          <w:color w:val="000000" w:themeColor="text1"/>
          <w:szCs w:val="28"/>
          <w:lang w:val="nl-NL"/>
        </w:rPr>
        <w:t>.</w:t>
      </w:r>
      <w:r w:rsidRPr="007D1FC8">
        <w:rPr>
          <w:rFonts w:ascii=".VnTime" w:hAnsi=".VnTime"/>
          <w:color w:val="000000" w:themeColor="text1"/>
          <w:szCs w:val="28"/>
          <w:lang w:val="nl-NL"/>
        </w:rPr>
        <w:t xml:space="preserve"> </w:t>
      </w:r>
      <w:r w:rsidR="00964A51" w:rsidRPr="007D1FC8">
        <w:rPr>
          <w:rFonts w:cs="Times New Roman"/>
          <w:color w:val="000000" w:themeColor="text1"/>
          <w:szCs w:val="28"/>
          <w:lang w:val="nl-NL"/>
        </w:rPr>
        <w:t>Nâng cao các tiêu chí xây dựng nông thôn mới.</w:t>
      </w:r>
      <w:r w:rsidR="00F62DA5" w:rsidRPr="007D1FC8">
        <w:rPr>
          <w:rFonts w:cs="Times New Roman"/>
          <w:color w:val="000000" w:themeColor="text1"/>
          <w:szCs w:val="28"/>
          <w:lang w:val="nl-NL"/>
        </w:rPr>
        <w:t xml:space="preserve"> </w:t>
      </w:r>
    </w:p>
    <w:p w:rsidR="00964A51" w:rsidRDefault="00904C13" w:rsidP="004A7DF6">
      <w:pPr>
        <w:tabs>
          <w:tab w:val="left" w:pos="8222"/>
        </w:tabs>
        <w:adjustRightInd w:val="0"/>
        <w:snapToGrid w:val="0"/>
        <w:spacing w:after="0"/>
        <w:jc w:val="both"/>
        <w:rPr>
          <w:bCs/>
          <w:iCs/>
          <w:color w:val="000000" w:themeColor="text1"/>
          <w:szCs w:val="28"/>
          <w:lang w:val="nl-NL"/>
        </w:rPr>
      </w:pPr>
      <w:r w:rsidRPr="007D1FC8">
        <w:rPr>
          <w:bCs/>
          <w:color w:val="000000" w:themeColor="text1"/>
          <w:szCs w:val="28"/>
          <w:lang w:val="nl-NL"/>
        </w:rPr>
        <w:t xml:space="preserve">      </w:t>
      </w:r>
      <w:r w:rsidR="00F62DA5" w:rsidRPr="007D1FC8">
        <w:rPr>
          <w:bCs/>
          <w:color w:val="000000" w:themeColor="text1"/>
          <w:szCs w:val="28"/>
          <w:lang w:val="nl-NL"/>
        </w:rPr>
        <w:t>3.</w:t>
      </w:r>
      <w:r w:rsidR="00964A51" w:rsidRPr="007D1FC8">
        <w:rPr>
          <w:bCs/>
          <w:color w:val="000000" w:themeColor="text1"/>
          <w:szCs w:val="28"/>
          <w:lang w:val="nl-NL"/>
        </w:rPr>
        <w:t xml:space="preserve"> Tăng cường quản lý đất đai</w:t>
      </w:r>
      <w:r w:rsidR="00964A51" w:rsidRPr="007D1FC8">
        <w:rPr>
          <w:color w:val="000000" w:themeColor="text1"/>
          <w:szCs w:val="28"/>
          <w:lang w:val="nl-NL"/>
        </w:rPr>
        <w:t>, tổ chức đấu giá đất 33 lô</w:t>
      </w:r>
      <w:r w:rsidR="00964A51" w:rsidRPr="007D1FC8">
        <w:rPr>
          <w:bCs/>
          <w:iCs/>
          <w:color w:val="000000" w:themeColor="text1"/>
          <w:szCs w:val="28"/>
          <w:lang w:val="nl-NL"/>
        </w:rPr>
        <w:t xml:space="preserve">. Tập trung chỉ đạo xử lý xây dựng nhà vi phạm trên đất nông nghiệp, đất chuyển đổi. Đẩy nhanh công tác cấp giấy chứng nhận QSD đất ở. </w:t>
      </w:r>
      <w:r w:rsidR="00775E42" w:rsidRPr="007D1FC8">
        <w:rPr>
          <w:bCs/>
          <w:iCs/>
          <w:color w:val="000000" w:themeColor="text1"/>
          <w:szCs w:val="28"/>
          <w:lang w:val="nl-NL"/>
        </w:rPr>
        <w:t>Triển khai kế hoạch sử dụng đất năm 202</w:t>
      </w:r>
      <w:r w:rsidR="007D4A34" w:rsidRPr="007D1FC8">
        <w:rPr>
          <w:bCs/>
          <w:iCs/>
          <w:color w:val="000000" w:themeColor="text1"/>
          <w:szCs w:val="28"/>
          <w:lang w:val="nl-NL"/>
        </w:rPr>
        <w:t>4</w:t>
      </w:r>
      <w:r w:rsidR="00775E42" w:rsidRPr="007D1FC8">
        <w:rPr>
          <w:bCs/>
          <w:iCs/>
          <w:color w:val="000000" w:themeColor="text1"/>
          <w:szCs w:val="28"/>
          <w:lang w:val="nl-NL"/>
        </w:rPr>
        <w:t>.</w:t>
      </w:r>
      <w:r w:rsidR="00F62DA5" w:rsidRPr="007D1FC8">
        <w:rPr>
          <w:bCs/>
          <w:iCs/>
          <w:color w:val="000000" w:themeColor="text1"/>
          <w:szCs w:val="28"/>
          <w:lang w:val="nl-NL"/>
        </w:rPr>
        <w:t xml:space="preserve"> </w:t>
      </w:r>
      <w:r w:rsidR="00342993" w:rsidRPr="007D1FC8">
        <w:rPr>
          <w:bCs/>
          <w:iCs/>
          <w:color w:val="000000" w:themeColor="text1"/>
          <w:szCs w:val="28"/>
          <w:lang w:val="nl-NL"/>
        </w:rPr>
        <w:t xml:space="preserve">Các dự án và các cụm công nghiệp. </w:t>
      </w:r>
      <w:r w:rsidR="00964A51" w:rsidRPr="007D1FC8">
        <w:rPr>
          <w:bCs/>
          <w:iCs/>
          <w:color w:val="000000" w:themeColor="text1"/>
          <w:szCs w:val="28"/>
          <w:lang w:val="nl-NL"/>
        </w:rPr>
        <w:t>Tăng cường kiểm tra, xử lý vi phạm về sử dụng đất, khai thác đất, cát trái phép,</w:t>
      </w:r>
      <w:r w:rsidR="009C0417" w:rsidRPr="007D1FC8">
        <w:rPr>
          <w:bCs/>
          <w:iCs/>
          <w:color w:val="000000" w:themeColor="text1"/>
          <w:szCs w:val="28"/>
          <w:lang w:val="nl-NL"/>
        </w:rPr>
        <w:t xml:space="preserve"> </w:t>
      </w:r>
      <w:r w:rsidR="00964A51" w:rsidRPr="007D1FC8">
        <w:rPr>
          <w:bCs/>
          <w:iCs/>
          <w:color w:val="000000" w:themeColor="text1"/>
          <w:szCs w:val="28"/>
          <w:lang w:val="nl-NL"/>
        </w:rPr>
        <w:t>gây ô nhiễm môi trườ</w:t>
      </w:r>
      <w:r w:rsidR="00B34B00" w:rsidRPr="007D1FC8">
        <w:rPr>
          <w:bCs/>
          <w:iCs/>
          <w:color w:val="000000" w:themeColor="text1"/>
          <w:szCs w:val="28"/>
          <w:lang w:val="nl-NL"/>
        </w:rPr>
        <w:t>ng.</w:t>
      </w:r>
    </w:p>
    <w:p w:rsidR="00B9719F" w:rsidRPr="00B9719F" w:rsidRDefault="00B9719F" w:rsidP="004A7DF6">
      <w:pPr>
        <w:spacing w:after="0"/>
        <w:ind w:firstLine="601"/>
        <w:jc w:val="both"/>
        <w:rPr>
          <w:color w:val="000000" w:themeColor="text1"/>
          <w:szCs w:val="28"/>
        </w:rPr>
      </w:pPr>
      <w:r>
        <w:rPr>
          <w:color w:val="000000" w:themeColor="text1"/>
          <w:szCs w:val="28"/>
        </w:rPr>
        <w:t>Hợp tác xã nước sạch xây dựng kế hoạch, triển khai nâng cấp, thay thế  đường ống  trục chính dẫn nước, đoạn từ trường Mầm Non đi thôn Bộ Hổ.</w:t>
      </w:r>
    </w:p>
    <w:p w:rsidR="00154007" w:rsidRPr="007D1FC8" w:rsidRDefault="00904C13" w:rsidP="004A7DF6">
      <w:pPr>
        <w:spacing w:after="0"/>
        <w:ind w:firstLine="720"/>
        <w:jc w:val="both"/>
        <w:rPr>
          <w:color w:val="000000" w:themeColor="text1"/>
          <w:szCs w:val="28"/>
          <w:lang w:val="nl-NL"/>
        </w:rPr>
      </w:pPr>
      <w:r w:rsidRPr="007D1FC8">
        <w:rPr>
          <w:bCs/>
          <w:iCs/>
          <w:color w:val="000000" w:themeColor="text1"/>
          <w:szCs w:val="28"/>
          <w:lang w:val="nl-NL"/>
        </w:rPr>
        <w:t xml:space="preserve"> </w:t>
      </w:r>
      <w:r w:rsidR="00964A51" w:rsidRPr="007D1FC8">
        <w:rPr>
          <w:color w:val="000000" w:themeColor="text1"/>
          <w:szCs w:val="28"/>
          <w:lang w:val="nl-NL"/>
        </w:rPr>
        <w:t>Phấn đấu thực hiện hoàn thành và vượt kế hoạch thu ngân sách năm 202</w:t>
      </w:r>
      <w:r w:rsidR="007D4A34" w:rsidRPr="007D1FC8">
        <w:rPr>
          <w:color w:val="000000" w:themeColor="text1"/>
          <w:szCs w:val="28"/>
          <w:lang w:val="nl-NL"/>
        </w:rPr>
        <w:t>4</w:t>
      </w:r>
      <w:r w:rsidR="00964A51" w:rsidRPr="007D1FC8">
        <w:rPr>
          <w:color w:val="000000" w:themeColor="text1"/>
          <w:szCs w:val="28"/>
          <w:lang w:val="nl-NL"/>
        </w:rPr>
        <w:t>; tăng cường các biện pháp xử lý nợ đọng thuế. Thực hiện chi ngân sách, đảm bảo tiết kiệm, đúng luậ</w:t>
      </w:r>
      <w:r w:rsidRPr="007D1FC8">
        <w:rPr>
          <w:color w:val="000000" w:themeColor="text1"/>
          <w:szCs w:val="28"/>
          <w:lang w:val="nl-NL"/>
        </w:rPr>
        <w:t xml:space="preserve">t ngân sách. </w:t>
      </w:r>
    </w:p>
    <w:p w:rsidR="002D4E60" w:rsidRDefault="005C5869" w:rsidP="002D4E60">
      <w:pPr>
        <w:spacing w:after="0"/>
        <w:ind w:firstLine="720"/>
        <w:jc w:val="both"/>
        <w:rPr>
          <w:b/>
          <w:bCs/>
          <w:color w:val="000000" w:themeColor="text1"/>
          <w:szCs w:val="28"/>
          <w:lang w:val="nl-NL"/>
        </w:rPr>
      </w:pPr>
      <w:r w:rsidRPr="007D1FC8">
        <w:rPr>
          <w:b/>
          <w:bCs/>
          <w:color w:val="000000" w:themeColor="text1"/>
          <w:szCs w:val="28"/>
          <w:lang w:val="nl-NL"/>
        </w:rPr>
        <w:t>II</w:t>
      </w:r>
      <w:r w:rsidR="00964A51" w:rsidRPr="007D1FC8">
        <w:rPr>
          <w:b/>
          <w:bCs/>
          <w:color w:val="000000" w:themeColor="text1"/>
          <w:szCs w:val="28"/>
          <w:lang w:val="nl-NL"/>
        </w:rPr>
        <w:t xml:space="preserve">. Lĩnh vực văn hóa </w:t>
      </w:r>
      <w:r w:rsidR="00B67F24" w:rsidRPr="007D1FC8">
        <w:rPr>
          <w:b/>
          <w:bCs/>
          <w:color w:val="000000" w:themeColor="text1"/>
          <w:szCs w:val="28"/>
          <w:lang w:val="nl-NL"/>
        </w:rPr>
        <w:t>-</w:t>
      </w:r>
      <w:r w:rsidR="00964A51" w:rsidRPr="007D1FC8">
        <w:rPr>
          <w:b/>
          <w:bCs/>
          <w:color w:val="000000" w:themeColor="text1"/>
          <w:szCs w:val="28"/>
          <w:lang w:val="nl-NL"/>
        </w:rPr>
        <w:t xml:space="preserve"> xã hội</w:t>
      </w:r>
    </w:p>
    <w:p w:rsidR="002D4E60" w:rsidRPr="002D4E60" w:rsidRDefault="002D4E60" w:rsidP="002D4E60">
      <w:pPr>
        <w:jc w:val="both"/>
        <w:rPr>
          <w:szCs w:val="28"/>
          <w:lang w:val="nl-NL"/>
        </w:rPr>
      </w:pPr>
      <w:r>
        <w:rPr>
          <w:color w:val="000000" w:themeColor="text1"/>
          <w:spacing w:val="-2"/>
          <w:szCs w:val="28"/>
          <w:lang w:val="nl-NL"/>
        </w:rPr>
        <w:lastRenderedPageBreak/>
        <w:t xml:space="preserve">      </w:t>
      </w:r>
      <w:r w:rsidRPr="007D1FC8">
        <w:rPr>
          <w:color w:val="000000" w:themeColor="text1"/>
          <w:spacing w:val="-2"/>
          <w:szCs w:val="28"/>
          <w:lang w:val="nl-NL"/>
        </w:rPr>
        <w:t>1.Tổ chức thực hiện tốt nhiệm vụ năm học 2023 - 2024. Tiếp tục đổi mới căn bản, toàn diện trong giáo dục, đầu tư trang thiết bị dạy và học. Đẩy mạnh xã hội hóa giáo dục,</w:t>
      </w:r>
    </w:p>
    <w:p w:rsidR="00964A51" w:rsidRPr="002D4E60" w:rsidRDefault="00964A51" w:rsidP="002D4E60">
      <w:pPr>
        <w:spacing w:after="0"/>
        <w:jc w:val="both"/>
        <w:rPr>
          <w:b/>
          <w:bCs/>
          <w:color w:val="000000" w:themeColor="text1"/>
          <w:szCs w:val="28"/>
          <w:lang w:val="nl-NL"/>
        </w:rPr>
      </w:pPr>
      <w:r w:rsidRPr="007D1FC8">
        <w:rPr>
          <w:color w:val="000000" w:themeColor="text1"/>
          <w:spacing w:val="-2"/>
          <w:szCs w:val="28"/>
          <w:lang w:val="nl-NL"/>
        </w:rPr>
        <w:t>các hoạt động khuyến học, khuyến tài, xây dựng xã hội học tập vớ</w:t>
      </w:r>
      <w:r w:rsidR="00A21C72" w:rsidRPr="007D1FC8">
        <w:rPr>
          <w:color w:val="000000" w:themeColor="text1"/>
          <w:spacing w:val="-2"/>
          <w:szCs w:val="28"/>
          <w:lang w:val="nl-NL"/>
        </w:rPr>
        <w:t>i quy mô ngà</w:t>
      </w:r>
      <w:r w:rsidR="002D4E60">
        <w:rPr>
          <w:color w:val="000000" w:themeColor="text1"/>
          <w:spacing w:val="-2"/>
          <w:szCs w:val="28"/>
          <w:lang w:val="nl-NL"/>
        </w:rPr>
        <w:t>y càng cao</w:t>
      </w:r>
    </w:p>
    <w:p w:rsidR="00354637" w:rsidRPr="007D1FC8" w:rsidRDefault="008266E9" w:rsidP="004A7DF6">
      <w:pPr>
        <w:spacing w:after="0"/>
        <w:ind w:firstLine="720"/>
        <w:jc w:val="both"/>
        <w:rPr>
          <w:rFonts w:cs="Times New Roman"/>
          <w:bCs/>
          <w:color w:val="000000" w:themeColor="text1"/>
          <w:szCs w:val="28"/>
          <w:lang w:val="nl-NL"/>
        </w:rPr>
      </w:pPr>
      <w:r w:rsidRPr="007D1FC8">
        <w:rPr>
          <w:color w:val="000000" w:themeColor="text1"/>
          <w:szCs w:val="28"/>
          <w:lang w:val="nl-NL"/>
        </w:rPr>
        <w:t>2.</w:t>
      </w:r>
      <w:r w:rsidR="00E67BD1" w:rsidRPr="007D1FC8">
        <w:rPr>
          <w:color w:val="000000" w:themeColor="text1"/>
          <w:szCs w:val="28"/>
          <w:lang w:val="nl-NL"/>
        </w:rPr>
        <w:t xml:space="preserve"> </w:t>
      </w:r>
      <w:r w:rsidR="00354637" w:rsidRPr="007D1FC8">
        <w:rPr>
          <w:rFonts w:cs="Times New Roman"/>
          <w:bCs/>
          <w:color w:val="000000" w:themeColor="text1"/>
          <w:szCs w:val="28"/>
          <w:lang w:val="nl-NL"/>
        </w:rPr>
        <w:t xml:space="preserve">Tiếp tục duy trì có hiệu quả cổng thông tin điện tử của xã, tham gia tích cực trong việc đưa các tin bài của xã cho </w:t>
      </w:r>
      <w:r w:rsidR="00A21C72" w:rsidRPr="007D1FC8">
        <w:rPr>
          <w:rFonts w:cs="Times New Roman"/>
          <w:bCs/>
          <w:color w:val="000000" w:themeColor="text1"/>
          <w:szCs w:val="28"/>
          <w:lang w:val="nl-NL"/>
        </w:rPr>
        <w:t>Đài phát thanh huy</w:t>
      </w:r>
      <w:r w:rsidR="00A21C72" w:rsidRPr="007D1FC8">
        <w:rPr>
          <w:rFonts w:cs="Times New Roman" w:hint="eastAsia"/>
          <w:bCs/>
          <w:color w:val="000000" w:themeColor="text1"/>
          <w:szCs w:val="28"/>
          <w:lang w:val="nl-NL" w:eastAsia="ja-JP"/>
        </w:rPr>
        <w:t>ệ</w:t>
      </w:r>
      <w:r w:rsidR="00354637" w:rsidRPr="007D1FC8">
        <w:rPr>
          <w:rFonts w:cs="Times New Roman"/>
          <w:bCs/>
          <w:color w:val="000000" w:themeColor="text1"/>
          <w:szCs w:val="28"/>
          <w:lang w:val="nl-NL"/>
        </w:rPr>
        <w:t xml:space="preserve">n Kim Thành. </w:t>
      </w:r>
      <w:r w:rsidR="00354637" w:rsidRPr="007D1FC8">
        <w:rPr>
          <w:color w:val="000000" w:themeColor="text1"/>
          <w:szCs w:val="28"/>
          <w:lang w:val="nl-NL"/>
        </w:rPr>
        <w:t>Tiếp tục duy trì và phát huy phong trào văn hóa, văn nghệ, TDTT nhằm nâng cao hơn nữa các ph</w:t>
      </w:r>
      <w:r w:rsidR="007636CB">
        <w:rPr>
          <w:color w:val="000000" w:themeColor="text1"/>
          <w:szCs w:val="28"/>
          <w:lang w:val="nl-NL"/>
        </w:rPr>
        <w:t>ong trào, đẩy mạnh phong trào văn hóa văn nghệ, thể dục thể thao tại địa phương;</w:t>
      </w:r>
      <w:r w:rsidR="0034679F" w:rsidRPr="007D1FC8">
        <w:rPr>
          <w:color w:val="000000" w:themeColor="text1"/>
          <w:szCs w:val="28"/>
          <w:lang w:val="nl-NL"/>
        </w:rPr>
        <w:t xml:space="preserve"> </w:t>
      </w:r>
      <w:r w:rsidR="0034679F" w:rsidRPr="007D1FC8">
        <w:rPr>
          <w:rFonts w:hint="eastAsia"/>
          <w:color w:val="000000" w:themeColor="text1"/>
          <w:szCs w:val="28"/>
          <w:lang w:val="nl-NL" w:eastAsia="ja-JP"/>
        </w:rPr>
        <w:t>x</w:t>
      </w:r>
      <w:r w:rsidR="00354637" w:rsidRPr="007D1FC8">
        <w:rPr>
          <w:color w:val="000000" w:themeColor="text1"/>
          <w:szCs w:val="28"/>
          <w:lang w:val="nl-NL"/>
        </w:rPr>
        <w:t xml:space="preserve">ây dựng kế hoạch, luyện tập tham gia hội diễn </w:t>
      </w:r>
      <w:r w:rsidR="00746D6A">
        <w:rPr>
          <w:color w:val="000000" w:themeColor="text1"/>
          <w:szCs w:val="28"/>
          <w:lang w:val="nl-NL"/>
        </w:rPr>
        <w:t>văn hóa xã hội, thể dục thể thao</w:t>
      </w:r>
      <w:r w:rsidR="00354637" w:rsidRPr="007D1FC8">
        <w:rPr>
          <w:color w:val="000000" w:themeColor="text1"/>
          <w:szCs w:val="28"/>
          <w:lang w:val="nl-NL"/>
        </w:rPr>
        <w:t xml:space="preserve"> năm 202</w:t>
      </w:r>
      <w:r w:rsidR="007D4A34" w:rsidRPr="007D1FC8">
        <w:rPr>
          <w:color w:val="000000" w:themeColor="text1"/>
          <w:szCs w:val="28"/>
          <w:lang w:val="nl-NL"/>
        </w:rPr>
        <w:t>4</w:t>
      </w:r>
      <w:r w:rsidR="0068645E">
        <w:rPr>
          <w:color w:val="000000" w:themeColor="text1"/>
          <w:szCs w:val="28"/>
          <w:lang w:val="nl-NL"/>
        </w:rPr>
        <w:t>,</w:t>
      </w:r>
      <w:r w:rsidR="00062351" w:rsidRPr="007D1FC8">
        <w:rPr>
          <w:color w:val="000000" w:themeColor="text1"/>
          <w:szCs w:val="28"/>
          <w:lang w:val="nl-NL"/>
        </w:rPr>
        <w:t xml:space="preserve"> </w:t>
      </w:r>
      <w:r w:rsidR="007636CB">
        <w:rPr>
          <w:color w:val="000000" w:themeColor="text1"/>
          <w:szCs w:val="28"/>
          <w:lang w:val="nl-NL"/>
        </w:rPr>
        <w:t xml:space="preserve">do các cấp </w:t>
      </w:r>
      <w:r w:rsidR="00354637" w:rsidRPr="007D1FC8">
        <w:rPr>
          <w:color w:val="000000" w:themeColor="text1"/>
          <w:szCs w:val="28"/>
          <w:lang w:val="nl-NL"/>
        </w:rPr>
        <w:t>tổ chức.</w:t>
      </w:r>
    </w:p>
    <w:p w:rsidR="00354637" w:rsidRPr="007D1FC8" w:rsidRDefault="00354637" w:rsidP="004A7DF6">
      <w:pPr>
        <w:ind w:firstLine="603"/>
        <w:jc w:val="both"/>
        <w:rPr>
          <w:color w:val="000000" w:themeColor="text1"/>
          <w:szCs w:val="28"/>
          <w:lang w:val="nl-NL"/>
        </w:rPr>
      </w:pPr>
      <w:r w:rsidRPr="007D1FC8">
        <w:rPr>
          <w:color w:val="000000" w:themeColor="text1"/>
          <w:szCs w:val="28"/>
          <w:lang w:val="nl-NL"/>
        </w:rPr>
        <w:t>Quản lý và theo dõi các hoạt động của các cơ sở thờ tự và các hoạt động tôn giáo theo đúng quy định của các cấp ,và quy định của địa phương.</w:t>
      </w:r>
      <w:r w:rsidR="00062351" w:rsidRPr="007D1FC8">
        <w:rPr>
          <w:color w:val="000000" w:themeColor="text1"/>
          <w:szCs w:val="28"/>
          <w:lang w:val="nl-NL"/>
        </w:rPr>
        <w:t xml:space="preserve"> </w:t>
      </w:r>
      <w:r w:rsidRPr="007D1FC8">
        <w:rPr>
          <w:color w:val="000000" w:themeColor="text1"/>
          <w:szCs w:val="28"/>
          <w:lang w:val="nl-NL"/>
        </w:rPr>
        <w:t>Chỉ đạo các thôn phối hợp các ban ngành chỉnh sửa quy ước làng văn hóa cho phù hợp với tình hình hiện nay, Phối hợp MTTQ các ban ngành đoàn thể</w:t>
      </w:r>
      <w:r w:rsidR="007636CB">
        <w:rPr>
          <w:color w:val="000000" w:themeColor="text1"/>
          <w:szCs w:val="28"/>
          <w:lang w:val="nl-NL"/>
        </w:rPr>
        <w:t xml:space="preserve"> rà soát các tiêu trí </w:t>
      </w:r>
      <w:r w:rsidRPr="007D1FC8">
        <w:rPr>
          <w:color w:val="000000" w:themeColor="text1"/>
          <w:szCs w:val="28"/>
          <w:lang w:val="nl-NL"/>
        </w:rPr>
        <w:t>duy trì và giữ vững danh hiệu Làng văn hóa và bình xét gia đình văn hóa năm 202</w:t>
      </w:r>
      <w:r w:rsidR="007D4A34" w:rsidRPr="007D1FC8">
        <w:rPr>
          <w:color w:val="000000" w:themeColor="text1"/>
          <w:szCs w:val="28"/>
          <w:lang w:val="nl-NL"/>
        </w:rPr>
        <w:t>4</w:t>
      </w:r>
      <w:r w:rsidR="00EB06DB">
        <w:rPr>
          <w:color w:val="000000" w:themeColor="text1"/>
          <w:szCs w:val="28"/>
          <w:lang w:val="nl-NL"/>
        </w:rPr>
        <w:t>.</w:t>
      </w:r>
    </w:p>
    <w:p w:rsidR="00354637" w:rsidRPr="007D1FC8" w:rsidRDefault="00354637" w:rsidP="004A7DF6">
      <w:pPr>
        <w:ind w:firstLine="603"/>
        <w:jc w:val="both"/>
        <w:rPr>
          <w:color w:val="000000" w:themeColor="text1"/>
          <w:szCs w:val="28"/>
          <w:lang w:val="sv-SE"/>
        </w:rPr>
      </w:pPr>
      <w:r w:rsidRPr="007D1FC8">
        <w:rPr>
          <w:color w:val="000000" w:themeColor="text1"/>
          <w:lang w:val="sv-SE"/>
        </w:rPr>
        <w:t xml:space="preserve">Tổ chức tuyên truyền kỷ niệm những ngày lễ lớn của đất nước, của tỉnh, huyện, xã các nhiệm vụ chính trị và các sự kiện nổi bật. Tập trung tuyên truyền về chủ trương đường lối chính sách của Đảng </w:t>
      </w:r>
      <w:r w:rsidR="007636CB">
        <w:rPr>
          <w:color w:val="000000" w:themeColor="text1"/>
          <w:lang w:val="sv-SE"/>
        </w:rPr>
        <w:t>-</w:t>
      </w:r>
      <w:r w:rsidR="00EB06DB">
        <w:rPr>
          <w:color w:val="000000" w:themeColor="text1"/>
          <w:lang w:val="sv-SE"/>
        </w:rPr>
        <w:t xml:space="preserve"> </w:t>
      </w:r>
      <w:r w:rsidRPr="007D1FC8">
        <w:rPr>
          <w:color w:val="000000" w:themeColor="text1"/>
          <w:lang w:val="sv-SE"/>
        </w:rPr>
        <w:t>Pháp luật của nhà nước và các quy định của địa phương, phòng chống dịch hiệu quả; Tuyên truyền tổ chức cá nhân ủng hộ quỹ đền ơn đáp nghĩa, quỹ nhân đạo.</w:t>
      </w:r>
      <w:r w:rsidRPr="007D1FC8">
        <w:rPr>
          <w:color w:val="000000" w:themeColor="text1"/>
          <w:szCs w:val="28"/>
          <w:lang w:val="sv-SE"/>
        </w:rPr>
        <w:t>Thường xuyên kiểm tra hệ thống loa, đường dây để khắc phục sửa chữa kịp thời đảm bảo cho công tác tuyên truyền đạt hiệu quả cao trong năm 202</w:t>
      </w:r>
      <w:r w:rsidR="007D4A34" w:rsidRPr="007D1FC8">
        <w:rPr>
          <w:color w:val="000000" w:themeColor="text1"/>
          <w:szCs w:val="28"/>
          <w:lang w:val="sv-SE"/>
        </w:rPr>
        <w:t>4</w:t>
      </w:r>
      <w:r w:rsidRPr="007D1FC8">
        <w:rPr>
          <w:color w:val="000000" w:themeColor="text1"/>
          <w:szCs w:val="28"/>
          <w:lang w:val="sv-SE"/>
        </w:rPr>
        <w:t>.</w:t>
      </w:r>
    </w:p>
    <w:p w:rsidR="00FB06FA" w:rsidRPr="007D1FC8" w:rsidRDefault="00FF0E8E" w:rsidP="004A7DF6">
      <w:pPr>
        <w:spacing w:after="0"/>
        <w:ind w:firstLine="720"/>
        <w:jc w:val="both"/>
        <w:rPr>
          <w:color w:val="000000" w:themeColor="text1"/>
          <w:lang w:val="sv-SE"/>
        </w:rPr>
      </w:pPr>
      <w:r w:rsidRPr="007D1FC8">
        <w:rPr>
          <w:color w:val="000000" w:themeColor="text1"/>
          <w:spacing w:val="-4"/>
          <w:szCs w:val="28"/>
          <w:lang w:val="sv-SE"/>
        </w:rPr>
        <w:t>3</w:t>
      </w:r>
      <w:r w:rsidR="00FB06FA" w:rsidRPr="007D1FC8">
        <w:rPr>
          <w:color w:val="000000" w:themeColor="text1"/>
          <w:spacing w:val="-4"/>
          <w:szCs w:val="28"/>
          <w:lang w:val="sv-SE"/>
        </w:rPr>
        <w:t>.</w:t>
      </w:r>
      <w:r w:rsidR="00FB06FA" w:rsidRPr="007D1FC8">
        <w:rPr>
          <w:bCs/>
          <w:color w:val="000000" w:themeColor="text1"/>
          <w:szCs w:val="28"/>
          <w:lang w:val="sv-SE"/>
        </w:rPr>
        <w:t xml:space="preserve"> </w:t>
      </w:r>
      <w:r w:rsidR="00FB06FA" w:rsidRPr="007D1FC8">
        <w:rPr>
          <w:color w:val="000000" w:themeColor="text1"/>
          <w:spacing w:val="-4"/>
          <w:szCs w:val="28"/>
          <w:lang w:val="sv-SE"/>
        </w:rPr>
        <w:t xml:space="preserve">Nâng cao chất lượng khám chữa bệnh cho nhân dân, vệ sinh an toàn thực phẩm và tăng cường trách nhiệm y đức </w:t>
      </w:r>
      <w:r w:rsidR="00FB06FA" w:rsidRPr="007D1FC8">
        <w:rPr>
          <w:bCs/>
          <w:color w:val="000000" w:themeColor="text1"/>
          <w:spacing w:val="-4"/>
          <w:szCs w:val="28"/>
          <w:lang w:val="sv-SE"/>
        </w:rPr>
        <w:t>của đội ngũ cán bộ y tế hướng tới sự hài lòng của người bệnh.</w:t>
      </w:r>
      <w:r w:rsidR="00FB06FA" w:rsidRPr="007D1FC8">
        <w:rPr>
          <w:color w:val="000000" w:themeColor="text1"/>
          <w:spacing w:val="-4"/>
          <w:szCs w:val="28"/>
          <w:lang w:val="sv-SE"/>
        </w:rPr>
        <w:t xml:space="preserve">Thực hiện tốt các chương trình y tế quốc gia, công tác dân số &amp; kế hoạch hóa gia đình.Giữ vững xã đạt bộ tiêu chí quốc gia về y tế . </w:t>
      </w:r>
    </w:p>
    <w:p w:rsidR="00964A51" w:rsidRPr="007D1FC8" w:rsidRDefault="00964A51" w:rsidP="004A7DF6">
      <w:pPr>
        <w:spacing w:after="0"/>
        <w:ind w:firstLine="603"/>
        <w:jc w:val="both"/>
        <w:rPr>
          <w:color w:val="000000" w:themeColor="text1"/>
          <w:szCs w:val="28"/>
        </w:rPr>
      </w:pPr>
      <w:r w:rsidRPr="007D1FC8">
        <w:rPr>
          <w:bCs/>
          <w:color w:val="000000" w:themeColor="text1"/>
          <w:spacing w:val="-8"/>
          <w:szCs w:val="28"/>
          <w:lang w:val="sv-SE"/>
        </w:rPr>
        <w:t xml:space="preserve"> </w:t>
      </w:r>
      <w:r w:rsidRPr="007D1FC8">
        <w:rPr>
          <w:bCs/>
          <w:color w:val="000000" w:themeColor="text1"/>
          <w:spacing w:val="-8"/>
          <w:szCs w:val="28"/>
        </w:rPr>
        <w:t>Thực hiện tốt chính sách an sinh xã hội. Quan tâm chăm lo tới các đối tượng chính sách, đối tượng bảo trợ xã hội, hộ nghèo, cậ</w:t>
      </w:r>
      <w:r w:rsidR="00E67BD1" w:rsidRPr="007D1FC8">
        <w:rPr>
          <w:bCs/>
          <w:color w:val="000000" w:themeColor="text1"/>
          <w:spacing w:val="-8"/>
          <w:szCs w:val="28"/>
        </w:rPr>
        <w:t>n nghèo</w:t>
      </w:r>
      <w:r w:rsidR="0068645E">
        <w:rPr>
          <w:bCs/>
          <w:color w:val="000000" w:themeColor="text1"/>
          <w:spacing w:val="-8"/>
          <w:szCs w:val="28"/>
        </w:rPr>
        <w:t>, hộ có hoàn cảnh khó khăn</w:t>
      </w:r>
      <w:r w:rsidR="00E67BD1" w:rsidRPr="007D1FC8">
        <w:rPr>
          <w:bCs/>
          <w:color w:val="000000" w:themeColor="text1"/>
          <w:spacing w:val="-8"/>
          <w:szCs w:val="28"/>
        </w:rPr>
        <w:t>.</w:t>
      </w:r>
      <w:r w:rsidR="000D600F" w:rsidRPr="007D1FC8">
        <w:rPr>
          <w:bCs/>
          <w:color w:val="000000" w:themeColor="text1"/>
          <w:spacing w:val="-8"/>
          <w:szCs w:val="28"/>
        </w:rPr>
        <w:t xml:space="preserve"> Thực hiện đầy đủ, kịp thời các chế độ chính sách đối với người và gia đình người có công với cách mạng, các đối tượng bảo trợ xã hội theo qui định; </w:t>
      </w:r>
      <w:r w:rsidRPr="007D1FC8">
        <w:rPr>
          <w:bCs/>
          <w:color w:val="000000" w:themeColor="text1"/>
          <w:spacing w:val="-8"/>
          <w:szCs w:val="28"/>
        </w:rPr>
        <w:t>Thực hiện chiến lược giảm nghèo bền vững. Đẩy mạnh công tác giới thiệu việ</w:t>
      </w:r>
      <w:r w:rsidR="00167B15" w:rsidRPr="007D1FC8">
        <w:rPr>
          <w:bCs/>
          <w:color w:val="000000" w:themeColor="text1"/>
          <w:spacing w:val="-8"/>
          <w:szCs w:val="28"/>
        </w:rPr>
        <w:t xml:space="preserve">c làm. </w:t>
      </w:r>
      <w:r w:rsidRPr="007D1FC8">
        <w:rPr>
          <w:bCs/>
          <w:color w:val="000000" w:themeColor="text1"/>
          <w:spacing w:val="-8"/>
          <w:szCs w:val="28"/>
        </w:rPr>
        <w:t>Đăng ký xã phường phù hợp với trẻ em.</w:t>
      </w:r>
    </w:p>
    <w:p w:rsidR="00964A51" w:rsidRPr="007D1FC8" w:rsidRDefault="000D600F" w:rsidP="004A7DF6">
      <w:pPr>
        <w:spacing w:after="0"/>
        <w:ind w:firstLine="720"/>
        <w:jc w:val="both"/>
        <w:rPr>
          <w:b/>
          <w:bCs/>
          <w:color w:val="000000" w:themeColor="text1"/>
          <w:spacing w:val="-2"/>
          <w:szCs w:val="28"/>
          <w:lang w:val="pt-BR"/>
        </w:rPr>
      </w:pPr>
      <w:r w:rsidRPr="007D1FC8">
        <w:rPr>
          <w:b/>
          <w:bCs/>
          <w:color w:val="000000" w:themeColor="text1"/>
          <w:spacing w:val="-2"/>
          <w:szCs w:val="28"/>
          <w:lang w:val="pt-BR"/>
        </w:rPr>
        <w:t>III</w:t>
      </w:r>
      <w:r w:rsidR="00964A51" w:rsidRPr="007D1FC8">
        <w:rPr>
          <w:b/>
          <w:bCs/>
          <w:color w:val="000000" w:themeColor="text1"/>
          <w:spacing w:val="-2"/>
          <w:szCs w:val="28"/>
          <w:lang w:val="pt-BR"/>
        </w:rPr>
        <w:t>. Công tác an ninh – quố</w:t>
      </w:r>
      <w:r w:rsidR="00C77220" w:rsidRPr="007D1FC8">
        <w:rPr>
          <w:b/>
          <w:bCs/>
          <w:color w:val="000000" w:themeColor="text1"/>
          <w:spacing w:val="-2"/>
          <w:szCs w:val="28"/>
          <w:lang w:val="pt-BR"/>
        </w:rPr>
        <w:t>c phòng; T</w:t>
      </w:r>
      <w:r w:rsidR="00964A51" w:rsidRPr="007D1FC8">
        <w:rPr>
          <w:b/>
          <w:bCs/>
          <w:color w:val="000000" w:themeColor="text1"/>
          <w:spacing w:val="-2"/>
          <w:szCs w:val="28"/>
          <w:lang w:val="pt-BR"/>
        </w:rPr>
        <w:t>ư pháp</w:t>
      </w:r>
    </w:p>
    <w:p w:rsidR="00A9611E" w:rsidRPr="00A9611E" w:rsidRDefault="00964A51" w:rsidP="004A7DF6">
      <w:pPr>
        <w:tabs>
          <w:tab w:val="left" w:pos="8222"/>
        </w:tabs>
        <w:spacing w:after="0"/>
        <w:jc w:val="both"/>
        <w:rPr>
          <w:iCs/>
          <w:color w:val="000000" w:themeColor="text1"/>
          <w:spacing w:val="-4"/>
          <w:szCs w:val="28"/>
          <w:lang w:val="af-ZA"/>
        </w:rPr>
      </w:pPr>
      <w:r w:rsidRPr="007D1FC8">
        <w:rPr>
          <w:color w:val="000000" w:themeColor="text1"/>
          <w:spacing w:val="-4"/>
          <w:szCs w:val="28"/>
          <w:lang w:val="pt-BR"/>
        </w:rPr>
        <w:t xml:space="preserve"> </w:t>
      </w:r>
      <w:r w:rsidR="00487EFD" w:rsidRPr="007D1FC8">
        <w:rPr>
          <w:color w:val="000000" w:themeColor="text1"/>
          <w:spacing w:val="-4"/>
          <w:szCs w:val="28"/>
          <w:lang w:val="pt-BR"/>
        </w:rPr>
        <w:t xml:space="preserve">    </w:t>
      </w:r>
      <w:r w:rsidR="00274366" w:rsidRPr="007D1FC8">
        <w:rPr>
          <w:color w:val="000000" w:themeColor="text1"/>
          <w:spacing w:val="-4"/>
          <w:szCs w:val="28"/>
          <w:lang w:val="pt-BR"/>
        </w:rPr>
        <w:t xml:space="preserve"> 1.</w:t>
      </w:r>
      <w:r w:rsidRPr="007D1FC8">
        <w:rPr>
          <w:color w:val="000000" w:themeColor="text1"/>
          <w:spacing w:val="-4"/>
          <w:szCs w:val="28"/>
          <w:lang w:val="pt-BR"/>
        </w:rPr>
        <w:t xml:space="preserve"> </w:t>
      </w:r>
      <w:r w:rsidRPr="007D1FC8">
        <w:rPr>
          <w:color w:val="000000" w:themeColor="text1"/>
          <w:szCs w:val="28"/>
          <w:lang w:val="af-ZA"/>
        </w:rPr>
        <w:t>Giữ</w:t>
      </w:r>
      <w:r w:rsidRPr="007D1FC8">
        <w:rPr>
          <w:color w:val="000000" w:themeColor="text1"/>
          <w:szCs w:val="28"/>
          <w:lang w:val="pt-BR"/>
        </w:rPr>
        <w:t xml:space="preserve"> vững </w:t>
      </w:r>
      <w:r w:rsidRPr="007D1FC8">
        <w:rPr>
          <w:color w:val="000000" w:themeColor="text1"/>
          <w:szCs w:val="28"/>
          <w:lang w:val="af-ZA"/>
        </w:rPr>
        <w:t>ổn định tình hình an ninh, trật tự ATXH trên địa bàn. Nâng cao chất lượng, hiệu quả hoạt động của lực lượng công an xã đảm bảo phục vụ tốt các nhiệm vụ ANTT,bảo đảm trật tự an toàn xã hội trên địa bàn.</w:t>
      </w:r>
      <w:r w:rsidRPr="007D1FC8">
        <w:rPr>
          <w:iCs/>
          <w:color w:val="000000" w:themeColor="text1"/>
          <w:spacing w:val="-4"/>
          <w:szCs w:val="28"/>
          <w:lang w:val="af-ZA"/>
        </w:rPr>
        <w:t>Tăng cường và nâng cao hiệu quả phong trào toàn dân bảo vệ ANTQ.</w:t>
      </w:r>
      <w:r w:rsidR="00274366" w:rsidRPr="007D1FC8">
        <w:rPr>
          <w:iCs/>
          <w:color w:val="000000" w:themeColor="text1"/>
          <w:spacing w:val="-4"/>
          <w:szCs w:val="28"/>
          <w:lang w:val="af-ZA"/>
        </w:rPr>
        <w:t xml:space="preserve"> Tiếp tục thực hiện Đề án “Xây dựng lực lượng Công an trật tự an toàn giao thông”; Đề án “Đẩy mạnh các biện pháp kiềm chế, làm giảm tai tệ nạn </w:t>
      </w:r>
      <w:r w:rsidR="00274366" w:rsidRPr="007D1FC8">
        <w:rPr>
          <w:iCs/>
          <w:color w:val="000000" w:themeColor="text1"/>
          <w:spacing w:val="-4"/>
          <w:szCs w:val="28"/>
          <w:lang w:val="af-ZA"/>
        </w:rPr>
        <w:lastRenderedPageBreak/>
        <w:t xml:space="preserve">giao thông và phòng ngừa, đấu tranh có hiệu quả với các tệ nạn xã hội” giai đoạn 2020 </w:t>
      </w:r>
      <w:r w:rsidR="0014375A" w:rsidRPr="007D1FC8">
        <w:rPr>
          <w:iCs/>
          <w:color w:val="000000" w:themeColor="text1"/>
          <w:spacing w:val="-4"/>
          <w:szCs w:val="28"/>
          <w:lang w:val="af-ZA"/>
        </w:rPr>
        <w:t>–</w:t>
      </w:r>
      <w:r w:rsidR="00274366" w:rsidRPr="007D1FC8">
        <w:rPr>
          <w:iCs/>
          <w:color w:val="000000" w:themeColor="text1"/>
          <w:spacing w:val="-4"/>
          <w:szCs w:val="28"/>
          <w:lang w:val="af-ZA"/>
        </w:rPr>
        <w:t xml:space="preserve"> 2025</w:t>
      </w:r>
      <w:r w:rsidR="0014375A" w:rsidRPr="007D1FC8">
        <w:rPr>
          <w:iCs/>
          <w:color w:val="000000" w:themeColor="text1"/>
          <w:spacing w:val="-4"/>
          <w:szCs w:val="28"/>
          <w:lang w:val="af-ZA"/>
        </w:rPr>
        <w:t xml:space="preserve">. </w:t>
      </w:r>
      <w:r w:rsidRPr="007D1FC8">
        <w:rPr>
          <w:iCs/>
          <w:color w:val="000000" w:themeColor="text1"/>
          <w:spacing w:val="-4"/>
          <w:szCs w:val="28"/>
          <w:lang w:val="af-ZA"/>
        </w:rPr>
        <w:t xml:space="preserve"> Bảo vệ tốt các ngày Lễ </w:t>
      </w:r>
      <w:r w:rsidR="00777B36" w:rsidRPr="007D1FC8">
        <w:rPr>
          <w:iCs/>
          <w:color w:val="000000" w:themeColor="text1"/>
          <w:spacing w:val="-4"/>
          <w:szCs w:val="28"/>
          <w:lang w:val="af-ZA"/>
        </w:rPr>
        <w:t>lớn của đất nước</w:t>
      </w:r>
      <w:r w:rsidR="007A4A6D" w:rsidRPr="007D1FC8">
        <w:rPr>
          <w:iCs/>
          <w:color w:val="000000" w:themeColor="text1"/>
          <w:spacing w:val="-4"/>
          <w:szCs w:val="28"/>
          <w:lang w:val="af-ZA"/>
        </w:rPr>
        <w:t>.</w:t>
      </w:r>
      <w:r w:rsidR="00B569EA">
        <w:rPr>
          <w:iCs/>
          <w:color w:val="000000" w:themeColor="text1"/>
          <w:spacing w:val="-4"/>
          <w:szCs w:val="28"/>
          <w:lang w:val="af-ZA"/>
        </w:rPr>
        <w:t xml:space="preserve"> </w:t>
      </w:r>
      <w:r w:rsidR="00B569EA">
        <w:t xml:space="preserve">Tăng cường công tác quản lý, phòng ngừa đấu tranh với các hành vi vi phạm về vũ khí vật liệu nổ, công cụ hỗ trợ và pháo trong dịp lễ, </w:t>
      </w:r>
      <w:r w:rsidR="00B569EA">
        <w:rPr>
          <w:lang w:val="vi-VN"/>
        </w:rPr>
        <w:t>Tết năm 2024 trên địa bàn. Thực hiệ</w:t>
      </w:r>
      <w:r w:rsidR="007636CB">
        <w:rPr>
          <w:lang w:val="vi-VN"/>
        </w:rPr>
        <w:t xml:space="preserve">n nghiêm túc </w:t>
      </w:r>
      <w:r w:rsidR="007636CB">
        <w:t>C</w:t>
      </w:r>
      <w:r w:rsidR="00B569EA">
        <w:rPr>
          <w:lang w:val="vi-VN"/>
        </w:rPr>
        <w:t xml:space="preserve">hỉ thị của UBND tỉnh Hải Dương về việc trách nhiệm của người đứng đầu trong công tác </w:t>
      </w:r>
      <w:r w:rsidR="00B569EA" w:rsidRPr="00334890">
        <w:t>công tác quản lý, phòng ngừa đấu tranh với các hành vi vi phạm về vũ khí vật liệu nổ, công cụ hỗ trợ và pháo</w:t>
      </w:r>
      <w:r w:rsidR="00B569EA">
        <w:rPr>
          <w:lang w:val="vi-VN"/>
        </w:rPr>
        <w:t>.</w:t>
      </w:r>
      <w:r w:rsidR="00A9611E">
        <w:rPr>
          <w:color w:val="000000" w:themeColor="text1"/>
          <w:szCs w:val="28"/>
          <w:lang w:val="af-ZA"/>
        </w:rPr>
        <w:tab/>
      </w:r>
    </w:p>
    <w:p w:rsidR="00964A51" w:rsidRPr="007D1FC8" w:rsidRDefault="00964A51" w:rsidP="004A7DF6">
      <w:pPr>
        <w:spacing w:after="0"/>
        <w:ind w:firstLine="540"/>
        <w:jc w:val="both"/>
        <w:rPr>
          <w:color w:val="000000" w:themeColor="text1"/>
          <w:szCs w:val="28"/>
          <w:lang w:val="af-ZA"/>
        </w:rPr>
      </w:pPr>
      <w:r w:rsidRPr="007D1FC8">
        <w:rPr>
          <w:color w:val="000000" w:themeColor="text1"/>
          <w:szCs w:val="28"/>
          <w:lang w:val="af-ZA"/>
        </w:rPr>
        <w:t xml:space="preserve"> </w:t>
      </w:r>
      <w:r w:rsidRPr="007D1FC8">
        <w:rPr>
          <w:color w:val="000000" w:themeColor="text1"/>
          <w:spacing w:val="-8"/>
          <w:szCs w:val="28"/>
          <w:lang w:val="af-ZA"/>
        </w:rPr>
        <w:t xml:space="preserve">Tổ chức thực hiện nghiêm quy chế phối hợp giữa lực lượng công an, quân sự </w:t>
      </w:r>
      <w:r w:rsidRPr="007D1FC8">
        <w:rPr>
          <w:color w:val="000000" w:themeColor="text1"/>
          <w:szCs w:val="28"/>
          <w:lang w:val="af-ZA"/>
        </w:rPr>
        <w:t xml:space="preserve">bảo vệ an ninh trật tự an toàn xã hội </w:t>
      </w:r>
      <w:r w:rsidRPr="007D1FC8">
        <w:rPr>
          <w:color w:val="000000" w:themeColor="text1"/>
          <w:spacing w:val="-8"/>
          <w:szCs w:val="28"/>
          <w:lang w:val="af-ZA"/>
        </w:rPr>
        <w:t xml:space="preserve">trên địa bàn. </w:t>
      </w:r>
      <w:r w:rsidRPr="007D1FC8">
        <w:rPr>
          <w:color w:val="000000" w:themeColor="text1"/>
          <w:szCs w:val="28"/>
          <w:lang w:val="af-ZA"/>
        </w:rPr>
        <w:t>Duy trì nghiêm chế độ trực sẵn sàng chiến đấu, nắm chắc tình hình, xử lý kịp thời các tình huống, không để bị động, bất ngờ. Tổ chức tốt công tác huấn luyện, hoàn thành chỉ tiêu tuyển quân năm 202</w:t>
      </w:r>
      <w:r w:rsidR="007D4A34" w:rsidRPr="007D1FC8">
        <w:rPr>
          <w:color w:val="000000" w:themeColor="text1"/>
          <w:szCs w:val="28"/>
          <w:lang w:val="af-ZA"/>
        </w:rPr>
        <w:t>4</w:t>
      </w:r>
      <w:r w:rsidRPr="007D1FC8">
        <w:rPr>
          <w:color w:val="000000" w:themeColor="text1"/>
          <w:szCs w:val="28"/>
          <w:lang w:val="af-ZA"/>
        </w:rPr>
        <w:t xml:space="preserve">; phòng chống thiên tai, tìm kiếm cứu nạn, hoàn thành chỉ tiêu bồi dưỡng kiến thức quốc phòng, an ninh. </w:t>
      </w:r>
      <w:r w:rsidR="0014375A" w:rsidRPr="007D1FC8">
        <w:rPr>
          <w:color w:val="000000" w:themeColor="text1"/>
          <w:szCs w:val="28"/>
          <w:lang w:val="af-ZA"/>
        </w:rPr>
        <w:t>Thực hiện tốt chính sách hậu phương, quân đội và chính sách người có công theo qui định.</w:t>
      </w:r>
    </w:p>
    <w:p w:rsidR="00964A51" w:rsidRDefault="0014375A" w:rsidP="004A7DF6">
      <w:pPr>
        <w:spacing w:after="0"/>
        <w:ind w:firstLine="540"/>
        <w:jc w:val="both"/>
        <w:rPr>
          <w:color w:val="000000" w:themeColor="text1"/>
          <w:szCs w:val="28"/>
          <w:lang w:val="af-ZA"/>
        </w:rPr>
      </w:pPr>
      <w:r w:rsidRPr="007D1FC8">
        <w:rPr>
          <w:color w:val="000000" w:themeColor="text1"/>
          <w:szCs w:val="28"/>
          <w:lang w:val="af-ZA"/>
        </w:rPr>
        <w:t>2. T</w:t>
      </w:r>
      <w:r w:rsidR="00964A51" w:rsidRPr="007D1FC8">
        <w:rPr>
          <w:color w:val="000000" w:themeColor="text1"/>
          <w:szCs w:val="28"/>
          <w:lang w:val="af-ZA"/>
        </w:rPr>
        <w:t>hực hiệ</w:t>
      </w:r>
      <w:r w:rsidRPr="007D1FC8">
        <w:rPr>
          <w:color w:val="000000" w:themeColor="text1"/>
          <w:szCs w:val="28"/>
          <w:lang w:val="af-ZA"/>
        </w:rPr>
        <w:t>n tốt</w:t>
      </w:r>
      <w:r w:rsidR="00964A51" w:rsidRPr="007D1FC8">
        <w:rPr>
          <w:color w:val="000000" w:themeColor="text1"/>
          <w:szCs w:val="28"/>
          <w:lang w:val="af-ZA"/>
        </w:rPr>
        <w:t xml:space="preserve"> công tác tiếp công dân, giải quyết đơn thư khiếu nại tố cáo của công dân. </w:t>
      </w:r>
      <w:r w:rsidR="00964A51" w:rsidRPr="007D1FC8">
        <w:rPr>
          <w:color w:val="000000" w:themeColor="text1"/>
          <w:szCs w:val="28"/>
          <w:lang w:val="pt-BR"/>
        </w:rPr>
        <w:t>Nâng cao chất lượng công tác tuyên truyền</w:t>
      </w:r>
      <w:r w:rsidR="00964A51" w:rsidRPr="007D1FC8">
        <w:rPr>
          <w:color w:val="000000" w:themeColor="text1"/>
          <w:szCs w:val="28"/>
          <w:lang w:val="af-ZA"/>
        </w:rPr>
        <w:t>, phổ biến giáo dục, pháp luật, hoạt động hỗ trợ tư pháp và trợ giúp pháp lý. Thực hiện nghiêm các chỉ  tiêu, tiêu chí chuẩn pháp luậ</w:t>
      </w:r>
      <w:r w:rsidR="004E44DF" w:rsidRPr="007D1FC8">
        <w:rPr>
          <w:color w:val="000000" w:themeColor="text1"/>
          <w:szCs w:val="28"/>
          <w:lang w:val="af-ZA"/>
        </w:rPr>
        <w:t>t. Công tác kiểm soát thủ tục hành chính.</w:t>
      </w:r>
    </w:p>
    <w:p w:rsidR="009832E7" w:rsidRPr="009832E7" w:rsidRDefault="009832E7" w:rsidP="004A7DF6">
      <w:pPr>
        <w:spacing w:after="0"/>
        <w:jc w:val="both"/>
        <w:rPr>
          <w:color w:val="000000" w:themeColor="text1"/>
          <w:sz w:val="14"/>
          <w:szCs w:val="28"/>
          <w:lang w:val="af-ZA"/>
        </w:rPr>
      </w:pPr>
    </w:p>
    <w:p w:rsidR="00964A51" w:rsidRPr="007D1FC8" w:rsidRDefault="00274366" w:rsidP="004A7DF6">
      <w:pPr>
        <w:spacing w:after="0"/>
        <w:ind w:firstLine="540"/>
        <w:jc w:val="both"/>
        <w:rPr>
          <w:b/>
          <w:bCs/>
          <w:color w:val="000000" w:themeColor="text1"/>
          <w:spacing w:val="-2"/>
          <w:szCs w:val="28"/>
          <w:lang w:val="pt-BR"/>
        </w:rPr>
      </w:pPr>
      <w:r w:rsidRPr="007D1FC8">
        <w:rPr>
          <w:b/>
          <w:bCs/>
          <w:color w:val="000000" w:themeColor="text1"/>
          <w:spacing w:val="-2"/>
          <w:szCs w:val="28"/>
          <w:lang w:val="pt-BR"/>
        </w:rPr>
        <w:t>IV</w:t>
      </w:r>
      <w:r w:rsidR="004E44DF" w:rsidRPr="007D1FC8">
        <w:rPr>
          <w:b/>
          <w:bCs/>
          <w:color w:val="000000" w:themeColor="text1"/>
          <w:spacing w:val="-2"/>
          <w:szCs w:val="28"/>
          <w:lang w:val="pt-BR"/>
        </w:rPr>
        <w:t>.</w:t>
      </w:r>
      <w:r w:rsidR="00177F3B" w:rsidRPr="007D1FC8">
        <w:rPr>
          <w:b/>
          <w:bCs/>
          <w:color w:val="000000" w:themeColor="text1"/>
          <w:spacing w:val="-2"/>
          <w:szCs w:val="28"/>
          <w:lang w:val="pt-BR"/>
        </w:rPr>
        <w:t xml:space="preserve"> </w:t>
      </w:r>
      <w:r w:rsidR="004E44DF" w:rsidRPr="007D1FC8">
        <w:rPr>
          <w:b/>
          <w:bCs/>
          <w:color w:val="000000" w:themeColor="text1"/>
          <w:spacing w:val="-2"/>
          <w:szCs w:val="28"/>
          <w:lang w:val="pt-BR"/>
        </w:rPr>
        <w:t>Công tác chỉ đạo, điều hành</w:t>
      </w:r>
    </w:p>
    <w:p w:rsidR="008E430F" w:rsidRPr="007D1FC8" w:rsidRDefault="008E430F" w:rsidP="004A7DF6">
      <w:pPr>
        <w:tabs>
          <w:tab w:val="left" w:pos="8222"/>
        </w:tabs>
        <w:adjustRightInd w:val="0"/>
        <w:snapToGrid w:val="0"/>
        <w:spacing w:after="0"/>
        <w:jc w:val="both"/>
        <w:rPr>
          <w:color w:val="000000" w:themeColor="text1"/>
          <w:szCs w:val="28"/>
          <w:lang w:val="af-ZA"/>
        </w:rPr>
      </w:pPr>
      <w:r w:rsidRPr="007D1FC8">
        <w:rPr>
          <w:color w:val="000000" w:themeColor="text1"/>
          <w:spacing w:val="-2"/>
          <w:szCs w:val="28"/>
          <w:lang w:val="pt-BR"/>
        </w:rPr>
        <w:t xml:space="preserve">           1.</w:t>
      </w:r>
      <w:r w:rsidR="004E44DF" w:rsidRPr="007D1FC8">
        <w:rPr>
          <w:color w:val="000000" w:themeColor="text1"/>
          <w:spacing w:val="-2"/>
          <w:szCs w:val="28"/>
          <w:lang w:val="pt-BR"/>
        </w:rPr>
        <w:t xml:space="preserve">Tiếp tục </w:t>
      </w:r>
      <w:r w:rsidRPr="007D1FC8">
        <w:rPr>
          <w:color w:val="000000" w:themeColor="text1"/>
          <w:spacing w:val="-2"/>
          <w:szCs w:val="28"/>
          <w:lang w:val="pt-BR"/>
        </w:rPr>
        <w:t>nâng cao năng lực chỉ đạo, điều hành của chính quyền trên các lĩnh vực. Nêu cao tinh thần trách nhiệm của người đứng đầu, thực hiện nghiêm kỷ luật, kỷ cương hành chính, trong đó chú trọng tinh thần, thái độ phục vụ của cán bộ, công chức trong việc tiếp nhận, giải quyết thủ tục hành chính...</w:t>
      </w:r>
      <w:r w:rsidR="00964A51" w:rsidRPr="007D1FC8">
        <w:rPr>
          <w:color w:val="000000" w:themeColor="text1"/>
          <w:spacing w:val="-2"/>
          <w:szCs w:val="28"/>
          <w:lang w:val="pt-BR"/>
        </w:rPr>
        <w:t xml:space="preserve">. </w:t>
      </w:r>
      <w:r w:rsidR="00964A51" w:rsidRPr="007D1FC8">
        <w:rPr>
          <w:color w:val="000000" w:themeColor="text1"/>
          <w:szCs w:val="28"/>
          <w:lang w:val="af-ZA"/>
        </w:rPr>
        <w:t>Thực hiện nghiêm quy chế làm việc, chế độ hội họp và chất lượng thông tin báo cáo, nâng cao ý thức trách nhiệm của cán bộ, công chứ</w:t>
      </w:r>
      <w:r w:rsidRPr="007D1FC8">
        <w:rPr>
          <w:color w:val="000000" w:themeColor="text1"/>
          <w:szCs w:val="28"/>
          <w:lang w:val="af-ZA"/>
        </w:rPr>
        <w:t>c thi hành công vụ. Tiếp tục triển khai các đề án thực hiện Nghị quyết đại hội Đảng bộ xã lần thứ XXVIII, Nghị quyết đại hội Đảng bộ huyện lần thứ XXV, nhiệm kỳ 2020 – 2025.</w:t>
      </w:r>
    </w:p>
    <w:p w:rsidR="00686E8D" w:rsidRPr="007D1FC8" w:rsidRDefault="008E430F" w:rsidP="004A7DF6">
      <w:pPr>
        <w:tabs>
          <w:tab w:val="left" w:pos="8222"/>
        </w:tabs>
        <w:adjustRightInd w:val="0"/>
        <w:snapToGrid w:val="0"/>
        <w:spacing w:after="0"/>
        <w:jc w:val="both"/>
        <w:rPr>
          <w:color w:val="000000" w:themeColor="text1"/>
          <w:spacing w:val="-2"/>
          <w:szCs w:val="28"/>
          <w:lang w:val="pt-BR"/>
        </w:rPr>
      </w:pPr>
      <w:r w:rsidRPr="007D1FC8">
        <w:rPr>
          <w:color w:val="000000" w:themeColor="text1"/>
          <w:szCs w:val="28"/>
          <w:lang w:val="pt-BR"/>
        </w:rPr>
        <w:t xml:space="preserve">           2. Đảm bảo chế độ chính sách cho cán bộ, công chức và người lao động. Quan tâm c</w:t>
      </w:r>
      <w:r w:rsidR="00964A51" w:rsidRPr="007D1FC8">
        <w:rPr>
          <w:color w:val="000000" w:themeColor="text1"/>
          <w:szCs w:val="28"/>
          <w:lang w:val="pt-BR"/>
        </w:rPr>
        <w:t>ông tác đào tạo, bồi dưỡng cán bộ công chức. Tổ chức đánh giá, phân loại cán bộ, công chức, bình xét danh hiệu thi đua năm 202</w:t>
      </w:r>
      <w:r w:rsidR="007D4A34" w:rsidRPr="007D1FC8">
        <w:rPr>
          <w:color w:val="000000" w:themeColor="text1"/>
          <w:szCs w:val="28"/>
          <w:lang w:val="pt-BR"/>
        </w:rPr>
        <w:t>3</w:t>
      </w:r>
      <w:r w:rsidR="00964A51" w:rsidRPr="007D1FC8">
        <w:rPr>
          <w:color w:val="000000" w:themeColor="text1"/>
          <w:szCs w:val="28"/>
          <w:lang w:val="pt-BR"/>
        </w:rPr>
        <w:t xml:space="preserve"> và đăng ký thi đua phấn đấu tập thể lao động tiên tiến, cơ quan, đơn vị văn hóa, cải cách thủ tục hành chính, </w:t>
      </w:r>
      <w:r w:rsidR="00964A51" w:rsidRPr="007D1FC8">
        <w:rPr>
          <w:color w:val="000000" w:themeColor="text1"/>
          <w:szCs w:val="28"/>
          <w:lang w:val="af-ZA"/>
        </w:rPr>
        <w:t xml:space="preserve">làm tốt và nâng cao chất lượng công tác thi đua khen thưởng. </w:t>
      </w:r>
      <w:r w:rsidR="00964A51" w:rsidRPr="007D1FC8">
        <w:rPr>
          <w:color w:val="000000" w:themeColor="text1"/>
          <w:szCs w:val="28"/>
          <w:lang w:val="pt-BR"/>
        </w:rPr>
        <w:t xml:space="preserve">Thực hiện tốt chế độ một cửa liên thông.  </w:t>
      </w:r>
      <w:r w:rsidR="00964A51" w:rsidRPr="007D1FC8">
        <w:rPr>
          <w:color w:val="000000" w:themeColor="text1"/>
          <w:szCs w:val="28"/>
          <w:lang w:val="af-ZA"/>
        </w:rPr>
        <w:t xml:space="preserve">Nâng cao chất lượng </w:t>
      </w:r>
      <w:r w:rsidR="009C30D3" w:rsidRPr="007D1FC8">
        <w:rPr>
          <w:color w:val="000000" w:themeColor="text1"/>
          <w:szCs w:val="28"/>
          <w:lang w:val="af-ZA"/>
        </w:rPr>
        <w:t xml:space="preserve">giải quyết thủ tục hành chính, dịch vụ công trực tuyến mức độ 3,4; nâng cao </w:t>
      </w:r>
      <w:r w:rsidR="00964A51" w:rsidRPr="007D1FC8">
        <w:rPr>
          <w:color w:val="000000" w:themeColor="text1"/>
          <w:szCs w:val="28"/>
          <w:lang w:val="af-ZA"/>
        </w:rPr>
        <w:t>hoạt động của Bộ phận tiếp nhận và trả kết quả của UBND xã</w:t>
      </w:r>
      <w:r w:rsidR="009C30D3" w:rsidRPr="007D1FC8">
        <w:rPr>
          <w:color w:val="000000" w:themeColor="text1"/>
          <w:szCs w:val="28"/>
          <w:lang w:val="af-ZA"/>
        </w:rPr>
        <w:t>, hoàn thành chỉ tiêu cấp trên giao</w:t>
      </w:r>
      <w:r w:rsidR="00964A51" w:rsidRPr="007D1FC8">
        <w:rPr>
          <w:color w:val="000000" w:themeColor="text1"/>
          <w:szCs w:val="28"/>
          <w:lang w:val="af-ZA"/>
        </w:rPr>
        <w:t>. Tiếp cận, áp dụng và cải tiến hệ thống quản lý chất lượng theo tiêu chuẩn ISO</w:t>
      </w:r>
      <w:r w:rsidR="009C30D3" w:rsidRPr="007D1FC8">
        <w:rPr>
          <w:color w:val="000000" w:themeColor="text1"/>
          <w:szCs w:val="28"/>
          <w:lang w:val="af-ZA"/>
        </w:rPr>
        <w:t xml:space="preserve"> 9001:2015</w:t>
      </w:r>
      <w:r w:rsidR="00964A51" w:rsidRPr="007D1FC8">
        <w:rPr>
          <w:color w:val="000000" w:themeColor="text1"/>
          <w:szCs w:val="28"/>
          <w:lang w:val="af-ZA"/>
        </w:rPr>
        <w:t>. Áp dụng phần mềm chứng thư số vào giải quyết công việc.</w:t>
      </w:r>
      <w:r w:rsidR="0077546C" w:rsidRPr="007D1FC8">
        <w:rPr>
          <w:color w:val="000000" w:themeColor="text1"/>
          <w:szCs w:val="28"/>
          <w:lang w:val="af-ZA"/>
        </w:rPr>
        <w:t xml:space="preserve"> </w:t>
      </w:r>
      <w:r w:rsidR="00964A51" w:rsidRPr="007D1FC8">
        <w:rPr>
          <w:color w:val="000000" w:themeColor="text1"/>
          <w:szCs w:val="28"/>
          <w:lang w:val="af-ZA"/>
        </w:rPr>
        <w:t>Chấp hành tốt kỷ luật, kỷ cương trong việc thực thi công vụ.</w:t>
      </w:r>
      <w:r w:rsidR="008D739D" w:rsidRPr="007D1FC8">
        <w:rPr>
          <w:color w:val="000000" w:themeColor="text1"/>
          <w:szCs w:val="28"/>
          <w:lang w:val="af-ZA"/>
        </w:rPr>
        <w:t xml:space="preserve"> </w:t>
      </w:r>
    </w:p>
    <w:p w:rsidR="008D739D" w:rsidRPr="007D1FC8" w:rsidRDefault="00964A51" w:rsidP="004A7DF6">
      <w:pPr>
        <w:tabs>
          <w:tab w:val="left" w:pos="8222"/>
        </w:tabs>
        <w:adjustRightInd w:val="0"/>
        <w:snapToGrid w:val="0"/>
        <w:spacing w:after="0"/>
        <w:jc w:val="both"/>
        <w:rPr>
          <w:color w:val="000000" w:themeColor="text1"/>
          <w:szCs w:val="28"/>
          <w:lang w:val="af-ZA"/>
        </w:rPr>
      </w:pPr>
      <w:r w:rsidRPr="007D1FC8">
        <w:rPr>
          <w:color w:val="000000" w:themeColor="text1"/>
          <w:szCs w:val="28"/>
          <w:lang w:val="af-ZA"/>
        </w:rPr>
        <w:lastRenderedPageBreak/>
        <w:t xml:space="preserve">       Đẩy mạnh việc học tập và làm theo tư tưởng, đạo đức, phong cách Hồ Chí Minh gắn </w:t>
      </w:r>
      <w:r w:rsidR="003F7439">
        <w:rPr>
          <w:color w:val="000000" w:themeColor="text1"/>
          <w:szCs w:val="28"/>
          <w:lang w:val="af-ZA"/>
        </w:rPr>
        <w:t xml:space="preserve">đạo đức công vụ đội ngũ Cán bộ, công chức. </w:t>
      </w:r>
      <w:r w:rsidRPr="007D1FC8">
        <w:rPr>
          <w:color w:val="000000" w:themeColor="text1"/>
          <w:szCs w:val="28"/>
          <w:lang w:val="af-ZA"/>
        </w:rPr>
        <w:t xml:space="preserve">Xây dựng Kế hoạch đảm bảo an ninh trật tự; Thực hiện tốt công tác giải quyết đơn thư, khiếu nại, tố cáo. </w:t>
      </w:r>
      <w:r w:rsidR="008D739D" w:rsidRPr="007D1FC8">
        <w:rPr>
          <w:color w:val="000000" w:themeColor="text1"/>
          <w:szCs w:val="28"/>
          <w:lang w:val="af-ZA"/>
        </w:rPr>
        <w:t>Tăng cường quản lý nhà nước về lĩnh vực tôn giáo, hướng dẫn các cơ sở tôn giáo hoạt động đúng theo qui định.</w:t>
      </w:r>
    </w:p>
    <w:p w:rsidR="001A16F4" w:rsidRDefault="00177F3B" w:rsidP="004A7DF6">
      <w:pPr>
        <w:tabs>
          <w:tab w:val="left" w:pos="8222"/>
        </w:tabs>
        <w:adjustRightInd w:val="0"/>
        <w:snapToGrid w:val="0"/>
        <w:spacing w:after="0"/>
        <w:jc w:val="both"/>
        <w:rPr>
          <w:color w:val="000000" w:themeColor="text1"/>
          <w:szCs w:val="28"/>
          <w:lang w:val="af-ZA"/>
        </w:rPr>
      </w:pPr>
      <w:r w:rsidRPr="007D1FC8">
        <w:rPr>
          <w:color w:val="000000" w:themeColor="text1"/>
          <w:szCs w:val="28"/>
          <w:lang w:val="af-ZA"/>
        </w:rPr>
        <w:t xml:space="preserve">        </w:t>
      </w:r>
      <w:r w:rsidR="001A16F4" w:rsidRPr="007D1FC8">
        <w:rPr>
          <w:color w:val="000000" w:themeColor="text1"/>
          <w:szCs w:val="28"/>
          <w:lang w:val="af-ZA"/>
        </w:rPr>
        <w:t>3.</w:t>
      </w:r>
      <w:r w:rsidRPr="007D1FC8">
        <w:rPr>
          <w:color w:val="000000" w:themeColor="text1"/>
          <w:szCs w:val="28"/>
          <w:lang w:val="af-ZA"/>
        </w:rPr>
        <w:t xml:space="preserve"> </w:t>
      </w:r>
      <w:r w:rsidR="001A16F4" w:rsidRPr="007D1FC8">
        <w:rPr>
          <w:color w:val="000000" w:themeColor="text1"/>
          <w:szCs w:val="28"/>
          <w:lang w:val="af-ZA"/>
        </w:rPr>
        <w:t xml:space="preserve">Duy trì thực hiện hiệu quả quy chế phối hợp với Thường trực HĐND, MTTQ và các đoàn thể xã. </w:t>
      </w:r>
      <w:r w:rsidR="00AC3864">
        <w:rPr>
          <w:color w:val="000000" w:themeColor="text1"/>
          <w:szCs w:val="28"/>
          <w:lang w:val="af-ZA"/>
        </w:rPr>
        <w:t>Khối</w:t>
      </w:r>
      <w:r w:rsidR="001A16F4" w:rsidRPr="007D1FC8">
        <w:rPr>
          <w:color w:val="000000" w:themeColor="text1"/>
          <w:szCs w:val="28"/>
          <w:lang w:val="af-ZA"/>
        </w:rPr>
        <w:t xml:space="preserve"> dân vận xã xây dựng kế hoạch tiếp xúc đối thoại trực tiếp của đồng chí đứng đầu cấp ủy, chính quyền với nhân dân trên địa bàn xã. Phối hợp thực hiện tốt các cuộc tiếp xúc cử tri với đại biểu HĐND các cấp theo đúng quy định. Chuẩn bị các báo cáo, tờ trình của UBND xã trình các kỳ họp HĐND xã theo qui định.</w:t>
      </w:r>
    </w:p>
    <w:p w:rsidR="00AC3864" w:rsidRPr="00C76903" w:rsidRDefault="00AC3864" w:rsidP="004A7DF6">
      <w:pPr>
        <w:tabs>
          <w:tab w:val="left" w:pos="810"/>
          <w:tab w:val="left" w:pos="8222"/>
        </w:tabs>
        <w:adjustRightInd w:val="0"/>
        <w:snapToGrid w:val="0"/>
        <w:spacing w:after="0"/>
        <w:jc w:val="both"/>
        <w:rPr>
          <w:color w:val="FF0000"/>
          <w:szCs w:val="28"/>
          <w:lang w:val="af-ZA"/>
        </w:rPr>
      </w:pPr>
      <w:r>
        <w:rPr>
          <w:color w:val="000000" w:themeColor="text1"/>
          <w:szCs w:val="28"/>
          <w:lang w:val="af-ZA"/>
        </w:rPr>
        <w:tab/>
      </w:r>
      <w:r w:rsidRPr="00C76903">
        <w:rPr>
          <w:color w:val="FF0000"/>
          <w:szCs w:val="28"/>
          <w:lang w:val="af-ZA"/>
        </w:rPr>
        <w:t>4. Triển khai thực hiện nghiêm túc</w:t>
      </w:r>
      <w:r w:rsidR="00A9611E">
        <w:rPr>
          <w:color w:val="FF0000"/>
          <w:szCs w:val="28"/>
          <w:lang w:val="af-ZA"/>
        </w:rPr>
        <w:t xml:space="preserve"> Chỉ thị</w:t>
      </w:r>
      <w:r w:rsidR="003647C4">
        <w:rPr>
          <w:color w:val="FF0000"/>
          <w:szCs w:val="28"/>
          <w:lang w:val="af-ZA"/>
        </w:rPr>
        <w:t>,</w:t>
      </w:r>
      <w:r w:rsidR="00A9611E">
        <w:rPr>
          <w:color w:val="FF0000"/>
          <w:szCs w:val="28"/>
          <w:lang w:val="af-ZA"/>
        </w:rPr>
        <w:t xml:space="preserve"> </w:t>
      </w:r>
      <w:r w:rsidRPr="00C76903">
        <w:rPr>
          <w:color w:val="FF0000"/>
          <w:szCs w:val="28"/>
          <w:lang w:val="af-ZA"/>
        </w:rPr>
        <w:t>Nghị quyế</w:t>
      </w:r>
      <w:r w:rsidR="003647C4">
        <w:rPr>
          <w:color w:val="FF0000"/>
          <w:szCs w:val="28"/>
          <w:lang w:val="af-ZA"/>
        </w:rPr>
        <w:t>t,</w:t>
      </w:r>
      <w:r w:rsidRPr="00C76903">
        <w:rPr>
          <w:color w:val="FF0000"/>
          <w:szCs w:val="28"/>
          <w:lang w:val="af-ZA"/>
        </w:rPr>
        <w:t xml:space="preserve"> Kế hoạ</w:t>
      </w:r>
      <w:r w:rsidR="003647C4">
        <w:rPr>
          <w:color w:val="FF0000"/>
          <w:szCs w:val="28"/>
          <w:lang w:val="af-ZA"/>
        </w:rPr>
        <w:t>ch,</w:t>
      </w:r>
      <w:r w:rsidRPr="00C76903">
        <w:rPr>
          <w:color w:val="FF0000"/>
          <w:szCs w:val="28"/>
          <w:lang w:val="af-ZA"/>
        </w:rPr>
        <w:t xml:space="preserve"> Phương án việc sắp xếp đơn vị Hành chính cấp xã giai đoạn 2023 </w:t>
      </w:r>
      <w:r w:rsidR="003647C4">
        <w:rPr>
          <w:color w:val="FF0000"/>
          <w:szCs w:val="28"/>
          <w:lang w:val="af-ZA"/>
        </w:rPr>
        <w:t>-</w:t>
      </w:r>
      <w:r w:rsidRPr="00C76903">
        <w:rPr>
          <w:color w:val="FF0000"/>
          <w:szCs w:val="28"/>
          <w:lang w:val="af-ZA"/>
        </w:rPr>
        <w:t xml:space="preserve"> 2025 của cấp trên</w:t>
      </w:r>
      <w:r w:rsidR="004A7DF6">
        <w:rPr>
          <w:color w:val="FF0000"/>
          <w:szCs w:val="28"/>
          <w:lang w:val="af-ZA"/>
        </w:rPr>
        <w:t>; Xây dựng kế hoạch thực hiện việc sắp xếp đơn vị hành chính cấp xã</w:t>
      </w:r>
      <w:r w:rsidRPr="00C76903">
        <w:rPr>
          <w:color w:val="FF0000"/>
          <w:szCs w:val="28"/>
          <w:lang w:val="af-ZA"/>
        </w:rPr>
        <w:t>.</w:t>
      </w:r>
      <w:r w:rsidRPr="00C76903">
        <w:rPr>
          <w:color w:val="FF0000"/>
          <w:szCs w:val="28"/>
          <w:lang w:val="af-ZA"/>
        </w:rPr>
        <w:tab/>
      </w:r>
    </w:p>
    <w:p w:rsidR="00964A51" w:rsidRPr="007D1FC8" w:rsidRDefault="00964A51" w:rsidP="004A7DF6">
      <w:pPr>
        <w:adjustRightInd w:val="0"/>
        <w:snapToGrid w:val="0"/>
        <w:spacing w:after="0"/>
        <w:ind w:firstLine="545"/>
        <w:jc w:val="both"/>
        <w:rPr>
          <w:color w:val="000000" w:themeColor="text1"/>
          <w:szCs w:val="28"/>
          <w:lang w:val="pt-BR"/>
        </w:rPr>
      </w:pPr>
      <w:r w:rsidRPr="007D1FC8">
        <w:rPr>
          <w:color w:val="000000" w:themeColor="text1"/>
          <w:szCs w:val="28"/>
          <w:lang w:val="pt-BR"/>
        </w:rPr>
        <w:t>Trên đây là báo cáo tình hình thực hiện nhiệm vụ phát triển kinh tế</w:t>
      </w:r>
      <w:r w:rsidR="0077546C" w:rsidRPr="007D1FC8">
        <w:rPr>
          <w:color w:val="000000" w:themeColor="text1"/>
          <w:szCs w:val="28"/>
          <w:lang w:val="pt-BR"/>
        </w:rPr>
        <w:t xml:space="preserve"> </w:t>
      </w:r>
      <w:r w:rsidRPr="007D1FC8">
        <w:rPr>
          <w:color w:val="000000" w:themeColor="text1"/>
          <w:szCs w:val="28"/>
          <w:lang w:val="pt-BR"/>
        </w:rPr>
        <w:t>- xã hội năm 202</w:t>
      </w:r>
      <w:r w:rsidR="007D4A34" w:rsidRPr="007D1FC8">
        <w:rPr>
          <w:color w:val="000000" w:themeColor="text1"/>
          <w:szCs w:val="28"/>
          <w:lang w:val="pt-BR"/>
        </w:rPr>
        <w:t>3</w:t>
      </w:r>
      <w:r w:rsidRPr="007D1FC8">
        <w:rPr>
          <w:color w:val="000000" w:themeColor="text1"/>
          <w:szCs w:val="28"/>
          <w:lang w:val="pt-BR"/>
        </w:rPr>
        <w:t>, những mục tiêu, nhiệm vụ, giải pháp trọng tâm năm 202</w:t>
      </w:r>
      <w:r w:rsidR="007D4A34" w:rsidRPr="007D1FC8">
        <w:rPr>
          <w:color w:val="000000" w:themeColor="text1"/>
          <w:szCs w:val="28"/>
          <w:lang w:val="pt-BR"/>
        </w:rPr>
        <w:t>4</w:t>
      </w:r>
      <w:r w:rsidRPr="007D1FC8">
        <w:rPr>
          <w:color w:val="000000" w:themeColor="text1"/>
          <w:szCs w:val="28"/>
          <w:lang w:val="pt-BR"/>
        </w:rPr>
        <w:t>.</w:t>
      </w:r>
    </w:p>
    <w:p w:rsidR="00964A51" w:rsidRPr="007D1FC8" w:rsidRDefault="00964A51" w:rsidP="007D1FC8">
      <w:pPr>
        <w:adjustRightInd w:val="0"/>
        <w:snapToGrid w:val="0"/>
        <w:spacing w:after="0"/>
        <w:ind w:firstLine="545"/>
        <w:jc w:val="center"/>
        <w:rPr>
          <w:color w:val="000000" w:themeColor="text1"/>
          <w:szCs w:val="28"/>
          <w:lang w:val="pt-BR"/>
        </w:rPr>
      </w:pPr>
    </w:p>
    <w:tbl>
      <w:tblPr>
        <w:tblW w:w="9889" w:type="dxa"/>
        <w:tblLook w:val="01E0" w:firstRow="1" w:lastRow="1" w:firstColumn="1" w:lastColumn="1" w:noHBand="0" w:noVBand="0"/>
      </w:tblPr>
      <w:tblGrid>
        <w:gridCol w:w="4686"/>
        <w:gridCol w:w="5203"/>
      </w:tblGrid>
      <w:tr w:rsidR="00964A51" w:rsidRPr="007D1FC8" w:rsidTr="00177F3B">
        <w:trPr>
          <w:trHeight w:val="452"/>
        </w:trPr>
        <w:tc>
          <w:tcPr>
            <w:tcW w:w="4686" w:type="dxa"/>
          </w:tcPr>
          <w:p w:rsidR="00964A51" w:rsidRPr="007D1FC8" w:rsidRDefault="00964A51" w:rsidP="007D1FC8">
            <w:pPr>
              <w:spacing w:after="0"/>
              <w:jc w:val="both"/>
              <w:rPr>
                <w:color w:val="000000" w:themeColor="text1"/>
                <w:szCs w:val="28"/>
                <w:lang w:val="pt-BR"/>
              </w:rPr>
            </w:pPr>
          </w:p>
          <w:p w:rsidR="00964A51" w:rsidRPr="007D1FC8" w:rsidRDefault="00964A51" w:rsidP="007D1FC8">
            <w:pPr>
              <w:spacing w:after="0"/>
              <w:jc w:val="both"/>
              <w:rPr>
                <w:b/>
                <w:bCs/>
                <w:color w:val="000000" w:themeColor="text1"/>
                <w:szCs w:val="28"/>
                <w:u w:val="single"/>
                <w:lang w:val="pt-BR"/>
              </w:rPr>
            </w:pPr>
            <w:r w:rsidRPr="007D1FC8">
              <w:rPr>
                <w:b/>
                <w:bCs/>
                <w:color w:val="000000" w:themeColor="text1"/>
                <w:szCs w:val="28"/>
                <w:u w:val="single"/>
                <w:lang w:val="pt-BR"/>
              </w:rPr>
              <w:t>Nơi nhận:</w:t>
            </w:r>
          </w:p>
          <w:p w:rsidR="004A7DF6" w:rsidRDefault="004A7DF6" w:rsidP="007D1FC8">
            <w:pPr>
              <w:spacing w:after="0"/>
              <w:jc w:val="both"/>
              <w:rPr>
                <w:bCs/>
                <w:color w:val="000000" w:themeColor="text1"/>
                <w:sz w:val="24"/>
                <w:szCs w:val="28"/>
                <w:lang w:val="pt-BR"/>
              </w:rPr>
            </w:pPr>
            <w:r w:rsidRPr="007D1FC8">
              <w:rPr>
                <w:bCs/>
                <w:color w:val="000000" w:themeColor="text1"/>
                <w:sz w:val="24"/>
                <w:szCs w:val="28"/>
                <w:lang w:val="pt-BR"/>
              </w:rPr>
              <w:t>- Thường trực HĐND huyệ</w:t>
            </w:r>
            <w:r>
              <w:rPr>
                <w:bCs/>
                <w:color w:val="000000" w:themeColor="text1"/>
                <w:sz w:val="24"/>
                <w:szCs w:val="28"/>
                <w:lang w:val="pt-BR"/>
              </w:rPr>
              <w:t>n;</w:t>
            </w:r>
          </w:p>
          <w:p w:rsidR="00E11579" w:rsidRPr="007D1FC8" w:rsidRDefault="00E11579" w:rsidP="007D1FC8">
            <w:pPr>
              <w:spacing w:after="0"/>
              <w:jc w:val="both"/>
              <w:rPr>
                <w:bCs/>
                <w:color w:val="000000" w:themeColor="text1"/>
                <w:sz w:val="24"/>
                <w:szCs w:val="28"/>
                <w:lang w:val="pt-BR"/>
              </w:rPr>
            </w:pPr>
            <w:r w:rsidRPr="007D1FC8">
              <w:rPr>
                <w:bCs/>
                <w:color w:val="000000" w:themeColor="text1"/>
                <w:sz w:val="24"/>
                <w:szCs w:val="28"/>
                <w:lang w:val="pt-BR"/>
              </w:rPr>
              <w:t>- Lãnh đạo UBND huyện;</w:t>
            </w:r>
          </w:p>
          <w:p w:rsidR="00964A51" w:rsidRPr="007D1FC8" w:rsidRDefault="00964A51" w:rsidP="007D1FC8">
            <w:pPr>
              <w:spacing w:after="0"/>
              <w:jc w:val="both"/>
              <w:rPr>
                <w:color w:val="000000" w:themeColor="text1"/>
                <w:sz w:val="24"/>
                <w:szCs w:val="28"/>
                <w:lang w:val="pt-BR"/>
              </w:rPr>
            </w:pPr>
            <w:r w:rsidRPr="007D1FC8">
              <w:rPr>
                <w:color w:val="000000" w:themeColor="text1"/>
                <w:szCs w:val="28"/>
                <w:lang w:val="pt-BR"/>
              </w:rPr>
              <w:t xml:space="preserve">- </w:t>
            </w:r>
            <w:r w:rsidRPr="007D1FC8">
              <w:rPr>
                <w:color w:val="000000" w:themeColor="text1"/>
                <w:sz w:val="24"/>
                <w:szCs w:val="28"/>
                <w:lang w:val="pt-BR"/>
              </w:rPr>
              <w:t>TT Đảng uỷ, HĐND</w:t>
            </w:r>
            <w:r w:rsidR="00E11579" w:rsidRPr="007D1FC8">
              <w:rPr>
                <w:color w:val="000000" w:themeColor="text1"/>
                <w:sz w:val="24"/>
                <w:szCs w:val="28"/>
                <w:lang w:val="pt-BR"/>
              </w:rPr>
              <w:t>, MTTQ</w:t>
            </w:r>
            <w:r w:rsidRPr="007D1FC8">
              <w:rPr>
                <w:color w:val="000000" w:themeColor="text1"/>
                <w:sz w:val="24"/>
                <w:szCs w:val="28"/>
                <w:lang w:val="pt-BR"/>
              </w:rPr>
              <w:t xml:space="preserve"> xã;</w:t>
            </w:r>
          </w:p>
          <w:p w:rsidR="00467E72" w:rsidRPr="007D1FC8" w:rsidRDefault="00E11579" w:rsidP="007D1FC8">
            <w:pPr>
              <w:spacing w:after="0"/>
              <w:jc w:val="both"/>
              <w:rPr>
                <w:color w:val="000000" w:themeColor="text1"/>
                <w:sz w:val="24"/>
                <w:szCs w:val="28"/>
                <w:lang w:val="pt-BR"/>
              </w:rPr>
            </w:pPr>
            <w:r w:rsidRPr="007D1FC8">
              <w:rPr>
                <w:color w:val="000000" w:themeColor="text1"/>
                <w:sz w:val="24"/>
                <w:szCs w:val="28"/>
                <w:lang w:val="pt-BR"/>
              </w:rPr>
              <w:t>- Lãnh đạo UBND xã;</w:t>
            </w:r>
          </w:p>
          <w:p w:rsidR="004A7DF6" w:rsidRDefault="00467E72" w:rsidP="007D1FC8">
            <w:pPr>
              <w:spacing w:after="0"/>
              <w:jc w:val="both"/>
              <w:rPr>
                <w:color w:val="000000" w:themeColor="text1"/>
                <w:sz w:val="24"/>
                <w:szCs w:val="28"/>
                <w:lang w:val="pt-BR"/>
              </w:rPr>
            </w:pPr>
            <w:r w:rsidRPr="007D1FC8">
              <w:rPr>
                <w:color w:val="000000" w:themeColor="text1"/>
                <w:sz w:val="24"/>
                <w:szCs w:val="28"/>
                <w:lang w:val="pt-BR"/>
              </w:rPr>
              <w:t>- Các ban, ngành có liên quan;</w:t>
            </w:r>
            <w:r w:rsidR="00964A51" w:rsidRPr="007D1FC8">
              <w:rPr>
                <w:color w:val="000000" w:themeColor="text1"/>
                <w:sz w:val="24"/>
                <w:szCs w:val="28"/>
                <w:lang w:val="pt-BR"/>
              </w:rPr>
              <w:t xml:space="preserve"> </w:t>
            </w:r>
          </w:p>
          <w:p w:rsidR="00964A51" w:rsidRPr="007D1FC8" w:rsidRDefault="004A7DF6" w:rsidP="007D1FC8">
            <w:pPr>
              <w:spacing w:after="0"/>
              <w:jc w:val="both"/>
              <w:rPr>
                <w:color w:val="000000" w:themeColor="text1"/>
                <w:sz w:val="24"/>
                <w:szCs w:val="28"/>
                <w:lang w:val="pt-BR"/>
              </w:rPr>
            </w:pPr>
            <w:r>
              <w:rPr>
                <w:color w:val="000000" w:themeColor="text1"/>
                <w:sz w:val="24"/>
                <w:szCs w:val="28"/>
                <w:lang w:val="pt-BR"/>
              </w:rPr>
              <w:t>- Các đại biểu HĐND xã khóa 22.</w:t>
            </w:r>
            <w:r w:rsidR="00964A51" w:rsidRPr="007D1FC8">
              <w:rPr>
                <w:color w:val="000000" w:themeColor="text1"/>
                <w:sz w:val="24"/>
                <w:szCs w:val="28"/>
                <w:lang w:val="pt-BR"/>
              </w:rPr>
              <w:t xml:space="preserve">                                                                               </w:t>
            </w:r>
          </w:p>
          <w:p w:rsidR="00964A51" w:rsidRPr="007D1FC8" w:rsidRDefault="00964A51" w:rsidP="007D1FC8">
            <w:pPr>
              <w:tabs>
                <w:tab w:val="left" w:pos="6495"/>
              </w:tabs>
              <w:spacing w:after="0"/>
              <w:jc w:val="both"/>
              <w:rPr>
                <w:color w:val="000000" w:themeColor="text1"/>
                <w:sz w:val="24"/>
                <w:szCs w:val="28"/>
              </w:rPr>
            </w:pPr>
            <w:r w:rsidRPr="007D1FC8">
              <w:rPr>
                <w:color w:val="000000" w:themeColor="text1"/>
                <w:sz w:val="24"/>
                <w:szCs w:val="28"/>
              </w:rPr>
              <w:t>-  L</w:t>
            </w:r>
            <w:r w:rsidRPr="007D1FC8">
              <w:rPr>
                <w:color w:val="000000" w:themeColor="text1"/>
                <w:sz w:val="24"/>
                <w:szCs w:val="28"/>
              </w:rPr>
              <w:softHyphen/>
              <w:t>ưu VP.</w:t>
            </w:r>
          </w:p>
          <w:p w:rsidR="00964A51" w:rsidRPr="007D1FC8" w:rsidRDefault="00964A51" w:rsidP="007D1FC8">
            <w:pPr>
              <w:spacing w:after="0"/>
              <w:rPr>
                <w:b/>
                <w:bCs/>
                <w:color w:val="000000" w:themeColor="text1"/>
                <w:szCs w:val="28"/>
              </w:rPr>
            </w:pPr>
          </w:p>
        </w:tc>
        <w:tc>
          <w:tcPr>
            <w:tcW w:w="5203" w:type="dxa"/>
          </w:tcPr>
          <w:p w:rsidR="00964A51" w:rsidRPr="007D1FC8" w:rsidRDefault="00964A51" w:rsidP="007D1FC8">
            <w:pPr>
              <w:spacing w:after="0"/>
              <w:rPr>
                <w:b/>
                <w:bCs/>
                <w:color w:val="000000" w:themeColor="text1"/>
                <w:szCs w:val="28"/>
              </w:rPr>
            </w:pPr>
          </w:p>
          <w:p w:rsidR="00964A51" w:rsidRPr="004A7DF6" w:rsidRDefault="00177F3B" w:rsidP="004A7DF6">
            <w:pPr>
              <w:spacing w:after="0" w:line="240" w:lineRule="auto"/>
              <w:jc w:val="center"/>
              <w:rPr>
                <w:b/>
                <w:bCs/>
                <w:color w:val="000000" w:themeColor="text1"/>
                <w:sz w:val="26"/>
                <w:szCs w:val="28"/>
              </w:rPr>
            </w:pPr>
            <w:r w:rsidRPr="007D1FC8">
              <w:rPr>
                <w:b/>
                <w:bCs/>
                <w:color w:val="000000" w:themeColor="text1"/>
                <w:szCs w:val="28"/>
              </w:rPr>
              <w:t xml:space="preserve">           </w:t>
            </w:r>
            <w:r w:rsidR="00964A51" w:rsidRPr="004A7DF6">
              <w:rPr>
                <w:b/>
                <w:bCs/>
                <w:color w:val="000000" w:themeColor="text1"/>
                <w:sz w:val="26"/>
                <w:szCs w:val="28"/>
              </w:rPr>
              <w:t xml:space="preserve">TM. ỦY BAN NHÂN DÂN </w:t>
            </w:r>
          </w:p>
          <w:p w:rsidR="00964A51" w:rsidRPr="004A7DF6" w:rsidRDefault="00177F3B" w:rsidP="004A7DF6">
            <w:pPr>
              <w:spacing w:after="0" w:line="240" w:lineRule="auto"/>
              <w:jc w:val="center"/>
              <w:rPr>
                <w:b/>
                <w:bCs/>
                <w:color w:val="000000" w:themeColor="text1"/>
                <w:sz w:val="26"/>
                <w:szCs w:val="28"/>
              </w:rPr>
            </w:pPr>
            <w:r w:rsidRPr="004A7DF6">
              <w:rPr>
                <w:b/>
                <w:bCs/>
                <w:color w:val="000000" w:themeColor="text1"/>
                <w:sz w:val="26"/>
                <w:szCs w:val="28"/>
              </w:rPr>
              <w:t xml:space="preserve">         </w:t>
            </w:r>
            <w:r w:rsidR="00964A51" w:rsidRPr="004A7DF6">
              <w:rPr>
                <w:b/>
                <w:bCs/>
                <w:color w:val="000000" w:themeColor="text1"/>
                <w:sz w:val="26"/>
                <w:szCs w:val="28"/>
              </w:rPr>
              <w:t>CHỦ TỊCH</w:t>
            </w:r>
          </w:p>
          <w:p w:rsidR="00CF00E8" w:rsidRPr="007D1FC8" w:rsidRDefault="00CF00E8" w:rsidP="007D1FC8">
            <w:pPr>
              <w:spacing w:after="0"/>
              <w:rPr>
                <w:b/>
                <w:bCs/>
                <w:color w:val="000000" w:themeColor="text1"/>
                <w:szCs w:val="28"/>
              </w:rPr>
            </w:pPr>
          </w:p>
          <w:p w:rsidR="007955D9" w:rsidRPr="007D1FC8" w:rsidRDefault="007955D9" w:rsidP="007D1FC8">
            <w:pPr>
              <w:spacing w:after="0"/>
              <w:rPr>
                <w:b/>
                <w:bCs/>
                <w:color w:val="000000" w:themeColor="text1"/>
                <w:szCs w:val="28"/>
              </w:rPr>
            </w:pPr>
          </w:p>
          <w:p w:rsidR="00964A51" w:rsidRPr="007D1FC8" w:rsidRDefault="00964A51" w:rsidP="007D1FC8">
            <w:pPr>
              <w:spacing w:after="0"/>
              <w:jc w:val="center"/>
              <w:rPr>
                <w:b/>
                <w:bCs/>
                <w:color w:val="000000" w:themeColor="text1"/>
                <w:szCs w:val="28"/>
              </w:rPr>
            </w:pPr>
          </w:p>
          <w:p w:rsidR="00964A51" w:rsidRPr="007D1FC8" w:rsidRDefault="00D01C15" w:rsidP="007D1FC8">
            <w:pPr>
              <w:spacing w:after="0"/>
              <w:rPr>
                <w:b/>
                <w:bCs/>
                <w:color w:val="000000" w:themeColor="text1"/>
                <w:szCs w:val="28"/>
              </w:rPr>
            </w:pPr>
            <w:r w:rsidRPr="007D1FC8">
              <w:rPr>
                <w:b/>
                <w:bCs/>
                <w:color w:val="000000" w:themeColor="text1"/>
                <w:szCs w:val="28"/>
              </w:rPr>
              <w:t xml:space="preserve">                      </w:t>
            </w:r>
            <w:r w:rsidR="00177F3B" w:rsidRPr="007D1FC8">
              <w:rPr>
                <w:b/>
                <w:bCs/>
                <w:color w:val="000000" w:themeColor="text1"/>
                <w:szCs w:val="28"/>
              </w:rPr>
              <w:t xml:space="preserve">       </w:t>
            </w:r>
            <w:r w:rsidR="00964A51" w:rsidRPr="007D1FC8">
              <w:rPr>
                <w:b/>
                <w:bCs/>
                <w:color w:val="000000" w:themeColor="text1"/>
                <w:szCs w:val="28"/>
              </w:rPr>
              <w:t>Phạm Thị Hòa</w:t>
            </w:r>
          </w:p>
        </w:tc>
      </w:tr>
    </w:tbl>
    <w:p w:rsidR="00964A51" w:rsidRPr="007D1FC8" w:rsidRDefault="00964A51" w:rsidP="007D1FC8">
      <w:pPr>
        <w:rPr>
          <w:color w:val="000000" w:themeColor="text1"/>
          <w:szCs w:val="28"/>
        </w:rPr>
      </w:pPr>
    </w:p>
    <w:p w:rsidR="00034565" w:rsidRPr="007D1FC8" w:rsidRDefault="00034565" w:rsidP="007D1FC8">
      <w:pPr>
        <w:rPr>
          <w:color w:val="000000" w:themeColor="text1"/>
          <w:szCs w:val="28"/>
        </w:rPr>
      </w:pPr>
    </w:p>
    <w:sectPr w:rsidR="00034565" w:rsidRPr="007D1FC8" w:rsidSect="004A7DF6">
      <w:footerReference w:type="default" r:id="rId9"/>
      <w:pgSz w:w="12240" w:h="15840" w:code="1"/>
      <w:pgMar w:top="680" w:right="851"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C1" w:rsidRDefault="001352C1" w:rsidP="0086766F">
      <w:pPr>
        <w:spacing w:after="0" w:line="240" w:lineRule="auto"/>
      </w:pPr>
      <w:r>
        <w:separator/>
      </w:r>
    </w:p>
  </w:endnote>
  <w:endnote w:type="continuationSeparator" w:id="0">
    <w:p w:rsidR="001352C1" w:rsidRDefault="001352C1" w:rsidP="0086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485"/>
      <w:docPartObj>
        <w:docPartGallery w:val="Page Numbers (Bottom of Page)"/>
        <w:docPartUnique/>
      </w:docPartObj>
    </w:sdtPr>
    <w:sdtEndPr/>
    <w:sdtContent>
      <w:p w:rsidR="006B5E07" w:rsidRDefault="001352C1">
        <w:pPr>
          <w:pStyle w:val="Footer"/>
          <w:jc w:val="center"/>
        </w:pPr>
        <w:r>
          <w:fldChar w:fldCharType="begin"/>
        </w:r>
        <w:r>
          <w:instrText xml:space="preserve"> PAGE   \* MERGEFORMAT </w:instrText>
        </w:r>
        <w:r>
          <w:fldChar w:fldCharType="separate"/>
        </w:r>
        <w:r w:rsidR="00D50E70">
          <w:rPr>
            <w:noProof/>
          </w:rPr>
          <w:t>2</w:t>
        </w:r>
        <w:r>
          <w:rPr>
            <w:noProof/>
          </w:rPr>
          <w:fldChar w:fldCharType="end"/>
        </w:r>
      </w:p>
    </w:sdtContent>
  </w:sdt>
  <w:p w:rsidR="006B5E07" w:rsidRDefault="006B5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C1" w:rsidRDefault="001352C1" w:rsidP="0086766F">
      <w:pPr>
        <w:spacing w:after="0" w:line="240" w:lineRule="auto"/>
      </w:pPr>
      <w:r>
        <w:separator/>
      </w:r>
    </w:p>
  </w:footnote>
  <w:footnote w:type="continuationSeparator" w:id="0">
    <w:p w:rsidR="001352C1" w:rsidRDefault="001352C1" w:rsidP="00867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8A0"/>
    <w:multiLevelType w:val="hybridMultilevel"/>
    <w:tmpl w:val="ABBCB6C6"/>
    <w:lvl w:ilvl="0" w:tplc="92D6972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690751D"/>
    <w:multiLevelType w:val="hybridMultilevel"/>
    <w:tmpl w:val="A3CAF5E0"/>
    <w:lvl w:ilvl="0" w:tplc="8A289CCC">
      <w:numFmt w:val="bullet"/>
      <w:lvlText w:val="-"/>
      <w:lvlJc w:val="left"/>
      <w:pPr>
        <w:ind w:left="961" w:hanging="360"/>
      </w:pPr>
      <w:rPr>
        <w:rFonts w:ascii="Times New Roman" w:eastAsiaTheme="minorHAnsi"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
    <w:nsid w:val="08FD0B8F"/>
    <w:multiLevelType w:val="hybridMultilevel"/>
    <w:tmpl w:val="29748DD4"/>
    <w:lvl w:ilvl="0" w:tplc="B380D830">
      <w:numFmt w:val="bullet"/>
      <w:lvlText w:val="-"/>
      <w:lvlJc w:val="left"/>
      <w:pPr>
        <w:ind w:left="961" w:hanging="360"/>
      </w:pPr>
      <w:rPr>
        <w:rFonts w:ascii="Times New Roman" w:eastAsiaTheme="minorHAnsi"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
    <w:nsid w:val="1F7A3008"/>
    <w:multiLevelType w:val="hybridMultilevel"/>
    <w:tmpl w:val="49F0DBC4"/>
    <w:lvl w:ilvl="0" w:tplc="4A061E00">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
    <w:nsid w:val="28253A8D"/>
    <w:multiLevelType w:val="hybridMultilevel"/>
    <w:tmpl w:val="3FBC689E"/>
    <w:lvl w:ilvl="0" w:tplc="04E65326">
      <w:start w:val="1"/>
      <w:numFmt w:val="bullet"/>
      <w:lvlText w:val="-"/>
      <w:lvlJc w:val="left"/>
      <w:pPr>
        <w:ind w:left="1321" w:hanging="360"/>
      </w:pPr>
      <w:rPr>
        <w:rFonts w:ascii="Times New Roman" w:eastAsiaTheme="minorHAnsi"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5">
    <w:nsid w:val="2B7A2DFE"/>
    <w:multiLevelType w:val="hybridMultilevel"/>
    <w:tmpl w:val="DA6AB674"/>
    <w:lvl w:ilvl="0" w:tplc="BE94D206">
      <w:start w:val="1"/>
      <w:numFmt w:val="decimal"/>
      <w:lvlText w:val="%1."/>
      <w:lvlJc w:val="left"/>
      <w:pPr>
        <w:ind w:left="720" w:hanging="360"/>
      </w:pPr>
      <w:rPr>
        <w:rFonts w:ascii="Times New Roman"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828DE"/>
    <w:multiLevelType w:val="hybridMultilevel"/>
    <w:tmpl w:val="2BF818A2"/>
    <w:lvl w:ilvl="0" w:tplc="B972C2AE">
      <w:start w:val="1"/>
      <w:numFmt w:val="decimal"/>
      <w:lvlText w:val="%1"/>
      <w:lvlJc w:val="left"/>
      <w:pPr>
        <w:tabs>
          <w:tab w:val="num" w:pos="567"/>
        </w:tabs>
        <w:ind w:left="833"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0B2069"/>
    <w:multiLevelType w:val="hybridMultilevel"/>
    <w:tmpl w:val="D41E1FA0"/>
    <w:lvl w:ilvl="0" w:tplc="DD7C6FB4">
      <w:start w:val="1"/>
      <w:numFmt w:val="bullet"/>
      <w:lvlText w:val="-"/>
      <w:lvlJc w:val="left"/>
      <w:pPr>
        <w:ind w:left="961" w:hanging="360"/>
      </w:pPr>
      <w:rPr>
        <w:rFonts w:ascii="Times New Roman" w:eastAsiaTheme="minorHAnsi"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8">
    <w:nsid w:val="32CC0842"/>
    <w:multiLevelType w:val="hybridMultilevel"/>
    <w:tmpl w:val="87EE4214"/>
    <w:lvl w:ilvl="0" w:tplc="5F8AC6D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384A20BF"/>
    <w:multiLevelType w:val="hybridMultilevel"/>
    <w:tmpl w:val="6D8E6854"/>
    <w:lvl w:ilvl="0" w:tplc="7AF20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A63CFA"/>
    <w:multiLevelType w:val="multilevel"/>
    <w:tmpl w:val="C4022738"/>
    <w:lvl w:ilvl="0">
      <w:start w:val="1"/>
      <w:numFmt w:val="decimal"/>
      <w:lvlText w:val="%1."/>
      <w:lvlJc w:val="left"/>
      <w:pPr>
        <w:ind w:left="961" w:hanging="360"/>
      </w:pPr>
      <w:rPr>
        <w:rFonts w:hint="default"/>
      </w:rPr>
    </w:lvl>
    <w:lvl w:ilvl="1">
      <w:start w:val="1"/>
      <w:numFmt w:val="decimal"/>
      <w:isLgl/>
      <w:lvlText w:val="%1.%2"/>
      <w:lvlJc w:val="left"/>
      <w:pPr>
        <w:ind w:left="1051" w:hanging="45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681" w:hanging="108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2041" w:hanging="144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401" w:hanging="1800"/>
      </w:pPr>
      <w:rPr>
        <w:rFonts w:hint="default"/>
      </w:rPr>
    </w:lvl>
    <w:lvl w:ilvl="8">
      <w:start w:val="1"/>
      <w:numFmt w:val="decimal"/>
      <w:isLgl/>
      <w:lvlText w:val="%1.%2.%3.%4.%5.%6.%7.%8.%9"/>
      <w:lvlJc w:val="left"/>
      <w:pPr>
        <w:ind w:left="2761" w:hanging="2160"/>
      </w:pPr>
      <w:rPr>
        <w:rFonts w:hint="default"/>
      </w:rPr>
    </w:lvl>
  </w:abstractNum>
  <w:abstractNum w:abstractNumId="11">
    <w:nsid w:val="4EAB2943"/>
    <w:multiLevelType w:val="hybridMultilevel"/>
    <w:tmpl w:val="DBF49F3E"/>
    <w:lvl w:ilvl="0" w:tplc="AC0E2640">
      <w:start w:val="2"/>
      <w:numFmt w:val="bullet"/>
      <w:lvlText w:val=""/>
      <w:lvlJc w:val="left"/>
      <w:pPr>
        <w:ind w:left="732" w:hanging="360"/>
      </w:pPr>
      <w:rPr>
        <w:rFonts w:ascii="Symbol" w:eastAsiaTheme="minorHAnsi" w:hAnsi="Symbol" w:cstheme="minorBidi" w:hint="default"/>
        <w:b/>
        <w:color w:val="FF0000"/>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2">
    <w:nsid w:val="5138278A"/>
    <w:multiLevelType w:val="hybridMultilevel"/>
    <w:tmpl w:val="67E07088"/>
    <w:lvl w:ilvl="0" w:tplc="96269FB4">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3">
    <w:nsid w:val="54950ECF"/>
    <w:multiLevelType w:val="hybridMultilevel"/>
    <w:tmpl w:val="0D4C63FC"/>
    <w:lvl w:ilvl="0" w:tplc="861EBD62">
      <w:start w:val="4"/>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nsid w:val="57A93E71"/>
    <w:multiLevelType w:val="multilevel"/>
    <w:tmpl w:val="C4022738"/>
    <w:lvl w:ilvl="0">
      <w:start w:val="1"/>
      <w:numFmt w:val="decimal"/>
      <w:lvlText w:val="%1."/>
      <w:lvlJc w:val="left"/>
      <w:pPr>
        <w:ind w:left="961" w:hanging="360"/>
      </w:pPr>
      <w:rPr>
        <w:rFonts w:hint="default"/>
      </w:rPr>
    </w:lvl>
    <w:lvl w:ilvl="1">
      <w:start w:val="1"/>
      <w:numFmt w:val="decimal"/>
      <w:isLgl/>
      <w:lvlText w:val="%1.%2"/>
      <w:lvlJc w:val="left"/>
      <w:pPr>
        <w:ind w:left="1051" w:hanging="45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681" w:hanging="108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2041" w:hanging="144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401" w:hanging="1800"/>
      </w:pPr>
      <w:rPr>
        <w:rFonts w:hint="default"/>
      </w:rPr>
    </w:lvl>
    <w:lvl w:ilvl="8">
      <w:start w:val="1"/>
      <w:numFmt w:val="decimal"/>
      <w:isLgl/>
      <w:lvlText w:val="%1.%2.%3.%4.%5.%6.%7.%8.%9"/>
      <w:lvlJc w:val="left"/>
      <w:pPr>
        <w:ind w:left="2761" w:hanging="2160"/>
      </w:pPr>
      <w:rPr>
        <w:rFonts w:hint="default"/>
      </w:rPr>
    </w:lvl>
  </w:abstractNum>
  <w:abstractNum w:abstractNumId="15">
    <w:nsid w:val="60DA5EF9"/>
    <w:multiLevelType w:val="hybridMultilevel"/>
    <w:tmpl w:val="9DD4491C"/>
    <w:lvl w:ilvl="0" w:tplc="BD32BBC2">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4276C1D"/>
    <w:multiLevelType w:val="hybridMultilevel"/>
    <w:tmpl w:val="2AA6972E"/>
    <w:lvl w:ilvl="0" w:tplc="02E09164">
      <w:start w:val="1"/>
      <w:numFmt w:val="decimal"/>
      <w:lvlText w:val="%1."/>
      <w:lvlJc w:val="left"/>
      <w:pPr>
        <w:ind w:left="963" w:hanging="36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17">
    <w:nsid w:val="72987228"/>
    <w:multiLevelType w:val="hybridMultilevel"/>
    <w:tmpl w:val="3AFAD810"/>
    <w:lvl w:ilvl="0" w:tplc="5A9ECFB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F11CC4"/>
    <w:multiLevelType w:val="hybridMultilevel"/>
    <w:tmpl w:val="E7A42E74"/>
    <w:lvl w:ilvl="0" w:tplc="39B06632">
      <w:start w:val="4"/>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nsid w:val="77F00D67"/>
    <w:multiLevelType w:val="hybridMultilevel"/>
    <w:tmpl w:val="0DD4D252"/>
    <w:lvl w:ilvl="0" w:tplc="0F56BD20">
      <w:start w:val="3"/>
      <w:numFmt w:val="decimalZero"/>
      <w:lvlText w:val="%1"/>
      <w:lvlJc w:val="left"/>
      <w:pPr>
        <w:ind w:left="720" w:hanging="360"/>
      </w:pPr>
      <w:rPr>
        <w:rFonts w:ascii="Times New Roman"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9"/>
  </w:num>
  <w:num w:numId="5">
    <w:abstractNumId w:val="4"/>
  </w:num>
  <w:num w:numId="6">
    <w:abstractNumId w:val="7"/>
  </w:num>
  <w:num w:numId="7">
    <w:abstractNumId w:val="15"/>
  </w:num>
  <w:num w:numId="8">
    <w:abstractNumId w:val="11"/>
  </w:num>
  <w:num w:numId="9">
    <w:abstractNumId w:val="18"/>
  </w:num>
  <w:num w:numId="10">
    <w:abstractNumId w:val="17"/>
  </w:num>
  <w:num w:numId="11">
    <w:abstractNumId w:val="13"/>
  </w:num>
  <w:num w:numId="12">
    <w:abstractNumId w:val="16"/>
  </w:num>
  <w:num w:numId="13">
    <w:abstractNumId w:val="8"/>
  </w:num>
  <w:num w:numId="14">
    <w:abstractNumId w:val="10"/>
  </w:num>
  <w:num w:numId="15">
    <w:abstractNumId w:val="0"/>
  </w:num>
  <w:num w:numId="16">
    <w:abstractNumId w:val="12"/>
  </w:num>
  <w:num w:numId="17">
    <w:abstractNumId w:val="2"/>
  </w:num>
  <w:num w:numId="18">
    <w:abstractNumId w:val="14"/>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51"/>
    <w:rsid w:val="00003A13"/>
    <w:rsid w:val="00005AF2"/>
    <w:rsid w:val="000061EF"/>
    <w:rsid w:val="00006746"/>
    <w:rsid w:val="00006E50"/>
    <w:rsid w:val="0001120C"/>
    <w:rsid w:val="00011238"/>
    <w:rsid w:val="0001193B"/>
    <w:rsid w:val="0001234C"/>
    <w:rsid w:val="00013859"/>
    <w:rsid w:val="0001478D"/>
    <w:rsid w:val="00014FD6"/>
    <w:rsid w:val="0002070E"/>
    <w:rsid w:val="00020CAB"/>
    <w:rsid w:val="000214B2"/>
    <w:rsid w:val="00024089"/>
    <w:rsid w:val="00024486"/>
    <w:rsid w:val="00025B98"/>
    <w:rsid w:val="000271FD"/>
    <w:rsid w:val="00027564"/>
    <w:rsid w:val="000277C8"/>
    <w:rsid w:val="000330AA"/>
    <w:rsid w:val="00033FEB"/>
    <w:rsid w:val="00034565"/>
    <w:rsid w:val="0004041D"/>
    <w:rsid w:val="000513C3"/>
    <w:rsid w:val="00053D05"/>
    <w:rsid w:val="0006024C"/>
    <w:rsid w:val="00062351"/>
    <w:rsid w:val="000630DC"/>
    <w:rsid w:val="0006409D"/>
    <w:rsid w:val="000677F9"/>
    <w:rsid w:val="00067FD2"/>
    <w:rsid w:val="00071DC7"/>
    <w:rsid w:val="000831F3"/>
    <w:rsid w:val="0008632A"/>
    <w:rsid w:val="0009224B"/>
    <w:rsid w:val="000933A9"/>
    <w:rsid w:val="0009424B"/>
    <w:rsid w:val="000947BF"/>
    <w:rsid w:val="000949CF"/>
    <w:rsid w:val="00094EEC"/>
    <w:rsid w:val="000A021F"/>
    <w:rsid w:val="000A1E1A"/>
    <w:rsid w:val="000A29D3"/>
    <w:rsid w:val="000A4970"/>
    <w:rsid w:val="000A4DD9"/>
    <w:rsid w:val="000A5165"/>
    <w:rsid w:val="000A6A9D"/>
    <w:rsid w:val="000B3914"/>
    <w:rsid w:val="000B45A6"/>
    <w:rsid w:val="000B676F"/>
    <w:rsid w:val="000B7315"/>
    <w:rsid w:val="000D156B"/>
    <w:rsid w:val="000D600F"/>
    <w:rsid w:val="000D6610"/>
    <w:rsid w:val="000D6EC1"/>
    <w:rsid w:val="000D7840"/>
    <w:rsid w:val="000D7C41"/>
    <w:rsid w:val="000E0131"/>
    <w:rsid w:val="000E11F6"/>
    <w:rsid w:val="000F2A73"/>
    <w:rsid w:val="000F3ABF"/>
    <w:rsid w:val="000F49C6"/>
    <w:rsid w:val="000F53A6"/>
    <w:rsid w:val="000F5449"/>
    <w:rsid w:val="000F68E1"/>
    <w:rsid w:val="000F6DC7"/>
    <w:rsid w:val="001015EE"/>
    <w:rsid w:val="00103ADD"/>
    <w:rsid w:val="00104387"/>
    <w:rsid w:val="00113636"/>
    <w:rsid w:val="00122256"/>
    <w:rsid w:val="00122C15"/>
    <w:rsid w:val="00131E96"/>
    <w:rsid w:val="00134C01"/>
    <w:rsid w:val="001352C1"/>
    <w:rsid w:val="00140C64"/>
    <w:rsid w:val="00142CEB"/>
    <w:rsid w:val="0014375A"/>
    <w:rsid w:val="0014552A"/>
    <w:rsid w:val="00151558"/>
    <w:rsid w:val="001535E4"/>
    <w:rsid w:val="00154007"/>
    <w:rsid w:val="00154CE0"/>
    <w:rsid w:val="001557A3"/>
    <w:rsid w:val="00155F53"/>
    <w:rsid w:val="001605BE"/>
    <w:rsid w:val="0016241B"/>
    <w:rsid w:val="00164072"/>
    <w:rsid w:val="001643FD"/>
    <w:rsid w:val="00164608"/>
    <w:rsid w:val="00165421"/>
    <w:rsid w:val="001658EC"/>
    <w:rsid w:val="00167B15"/>
    <w:rsid w:val="001733DC"/>
    <w:rsid w:val="00177F3B"/>
    <w:rsid w:val="0018081F"/>
    <w:rsid w:val="00180C84"/>
    <w:rsid w:val="00184314"/>
    <w:rsid w:val="00187898"/>
    <w:rsid w:val="00192151"/>
    <w:rsid w:val="00192BC2"/>
    <w:rsid w:val="00194E73"/>
    <w:rsid w:val="001959A3"/>
    <w:rsid w:val="001A003F"/>
    <w:rsid w:val="001A16F4"/>
    <w:rsid w:val="001A5BE9"/>
    <w:rsid w:val="001B6090"/>
    <w:rsid w:val="001B6CBA"/>
    <w:rsid w:val="001C3663"/>
    <w:rsid w:val="001C3854"/>
    <w:rsid w:val="001C57B2"/>
    <w:rsid w:val="001D1B7B"/>
    <w:rsid w:val="001D1CF5"/>
    <w:rsid w:val="001D2487"/>
    <w:rsid w:val="001D2FC2"/>
    <w:rsid w:val="001D4F5C"/>
    <w:rsid w:val="001D5279"/>
    <w:rsid w:val="001D6963"/>
    <w:rsid w:val="001E356F"/>
    <w:rsid w:val="001F3B87"/>
    <w:rsid w:val="0020131B"/>
    <w:rsid w:val="00205908"/>
    <w:rsid w:val="00206451"/>
    <w:rsid w:val="00206799"/>
    <w:rsid w:val="00212E5A"/>
    <w:rsid w:val="002163B0"/>
    <w:rsid w:val="002208DD"/>
    <w:rsid w:val="0022147E"/>
    <w:rsid w:val="002227C3"/>
    <w:rsid w:val="00222849"/>
    <w:rsid w:val="00222DE0"/>
    <w:rsid w:val="00222E05"/>
    <w:rsid w:val="00225A79"/>
    <w:rsid w:val="002265D5"/>
    <w:rsid w:val="002301D5"/>
    <w:rsid w:val="00232D69"/>
    <w:rsid w:val="00233BF4"/>
    <w:rsid w:val="00235150"/>
    <w:rsid w:val="0023588E"/>
    <w:rsid w:val="00236BA2"/>
    <w:rsid w:val="00236D08"/>
    <w:rsid w:val="002412C1"/>
    <w:rsid w:val="00241F81"/>
    <w:rsid w:val="002445E2"/>
    <w:rsid w:val="00244B8C"/>
    <w:rsid w:val="00244CD9"/>
    <w:rsid w:val="0024712B"/>
    <w:rsid w:val="002545B1"/>
    <w:rsid w:val="002615DB"/>
    <w:rsid w:val="00263267"/>
    <w:rsid w:val="00266933"/>
    <w:rsid w:val="002679AF"/>
    <w:rsid w:val="0027047E"/>
    <w:rsid w:val="00270580"/>
    <w:rsid w:val="0027329A"/>
    <w:rsid w:val="00274366"/>
    <w:rsid w:val="00282802"/>
    <w:rsid w:val="002855F3"/>
    <w:rsid w:val="002858FC"/>
    <w:rsid w:val="00286FAF"/>
    <w:rsid w:val="002900F2"/>
    <w:rsid w:val="0029162B"/>
    <w:rsid w:val="00291A6F"/>
    <w:rsid w:val="00291CE0"/>
    <w:rsid w:val="00292409"/>
    <w:rsid w:val="0029262D"/>
    <w:rsid w:val="00292D53"/>
    <w:rsid w:val="002932F6"/>
    <w:rsid w:val="0029515F"/>
    <w:rsid w:val="002963FD"/>
    <w:rsid w:val="0029768E"/>
    <w:rsid w:val="002A1D71"/>
    <w:rsid w:val="002A2337"/>
    <w:rsid w:val="002A68F3"/>
    <w:rsid w:val="002B439F"/>
    <w:rsid w:val="002C2552"/>
    <w:rsid w:val="002C53DA"/>
    <w:rsid w:val="002D4BCC"/>
    <w:rsid w:val="002D4E60"/>
    <w:rsid w:val="002E1986"/>
    <w:rsid w:val="002E404A"/>
    <w:rsid w:val="002E68F4"/>
    <w:rsid w:val="002F089C"/>
    <w:rsid w:val="002F1AD7"/>
    <w:rsid w:val="002F52F7"/>
    <w:rsid w:val="002F76BC"/>
    <w:rsid w:val="00301DBA"/>
    <w:rsid w:val="003042AC"/>
    <w:rsid w:val="00305339"/>
    <w:rsid w:val="003073C2"/>
    <w:rsid w:val="00311CF0"/>
    <w:rsid w:val="003141CF"/>
    <w:rsid w:val="00325A00"/>
    <w:rsid w:val="00325C93"/>
    <w:rsid w:val="00326835"/>
    <w:rsid w:val="00327515"/>
    <w:rsid w:val="00330379"/>
    <w:rsid w:val="00331247"/>
    <w:rsid w:val="003321C5"/>
    <w:rsid w:val="00334215"/>
    <w:rsid w:val="00334318"/>
    <w:rsid w:val="00336F32"/>
    <w:rsid w:val="0033707B"/>
    <w:rsid w:val="00337955"/>
    <w:rsid w:val="00342993"/>
    <w:rsid w:val="00343C4A"/>
    <w:rsid w:val="0034679F"/>
    <w:rsid w:val="00350B0E"/>
    <w:rsid w:val="0035200A"/>
    <w:rsid w:val="00353303"/>
    <w:rsid w:val="00354637"/>
    <w:rsid w:val="00354F33"/>
    <w:rsid w:val="003550EB"/>
    <w:rsid w:val="00360B8C"/>
    <w:rsid w:val="003647C4"/>
    <w:rsid w:val="003668DD"/>
    <w:rsid w:val="003668EF"/>
    <w:rsid w:val="00371160"/>
    <w:rsid w:val="00373778"/>
    <w:rsid w:val="00374A44"/>
    <w:rsid w:val="00374DB3"/>
    <w:rsid w:val="00377403"/>
    <w:rsid w:val="00381CF7"/>
    <w:rsid w:val="0038242F"/>
    <w:rsid w:val="0038516A"/>
    <w:rsid w:val="00385688"/>
    <w:rsid w:val="00390FEE"/>
    <w:rsid w:val="00391A00"/>
    <w:rsid w:val="003928DC"/>
    <w:rsid w:val="003A0578"/>
    <w:rsid w:val="003A157E"/>
    <w:rsid w:val="003A3261"/>
    <w:rsid w:val="003A5823"/>
    <w:rsid w:val="003A7ABC"/>
    <w:rsid w:val="003B09DB"/>
    <w:rsid w:val="003B0AD5"/>
    <w:rsid w:val="003B28EA"/>
    <w:rsid w:val="003B595E"/>
    <w:rsid w:val="003B6AAD"/>
    <w:rsid w:val="003B6C0A"/>
    <w:rsid w:val="003C28D1"/>
    <w:rsid w:val="003C2DFE"/>
    <w:rsid w:val="003C4158"/>
    <w:rsid w:val="003C45D9"/>
    <w:rsid w:val="003C6D39"/>
    <w:rsid w:val="003C70EE"/>
    <w:rsid w:val="003C7A22"/>
    <w:rsid w:val="003C7F00"/>
    <w:rsid w:val="003D25FA"/>
    <w:rsid w:val="003D7982"/>
    <w:rsid w:val="003E7C17"/>
    <w:rsid w:val="003F040D"/>
    <w:rsid w:val="003F2CFE"/>
    <w:rsid w:val="003F548D"/>
    <w:rsid w:val="003F54CE"/>
    <w:rsid w:val="003F59D9"/>
    <w:rsid w:val="003F6E60"/>
    <w:rsid w:val="003F7439"/>
    <w:rsid w:val="003F7C1F"/>
    <w:rsid w:val="00401878"/>
    <w:rsid w:val="0040380D"/>
    <w:rsid w:val="00406687"/>
    <w:rsid w:val="00406834"/>
    <w:rsid w:val="00412D3F"/>
    <w:rsid w:val="00416939"/>
    <w:rsid w:val="00417B0E"/>
    <w:rsid w:val="00420C49"/>
    <w:rsid w:val="00425A87"/>
    <w:rsid w:val="00430BB8"/>
    <w:rsid w:val="004331DC"/>
    <w:rsid w:val="00434AFB"/>
    <w:rsid w:val="0044011C"/>
    <w:rsid w:val="00441828"/>
    <w:rsid w:val="00441C3F"/>
    <w:rsid w:val="00443897"/>
    <w:rsid w:val="0044723D"/>
    <w:rsid w:val="0044774B"/>
    <w:rsid w:val="0045086C"/>
    <w:rsid w:val="00450A36"/>
    <w:rsid w:val="00456855"/>
    <w:rsid w:val="00461C40"/>
    <w:rsid w:val="00463A26"/>
    <w:rsid w:val="00464858"/>
    <w:rsid w:val="00466C1E"/>
    <w:rsid w:val="00466C73"/>
    <w:rsid w:val="00467E72"/>
    <w:rsid w:val="004715BA"/>
    <w:rsid w:val="00472E9A"/>
    <w:rsid w:val="00477947"/>
    <w:rsid w:val="00477D02"/>
    <w:rsid w:val="00483EB4"/>
    <w:rsid w:val="00487EFD"/>
    <w:rsid w:val="004910B0"/>
    <w:rsid w:val="0049316E"/>
    <w:rsid w:val="00493E6C"/>
    <w:rsid w:val="00497980"/>
    <w:rsid w:val="00497CF7"/>
    <w:rsid w:val="004A0B5A"/>
    <w:rsid w:val="004A1D52"/>
    <w:rsid w:val="004A1F26"/>
    <w:rsid w:val="004A246F"/>
    <w:rsid w:val="004A3046"/>
    <w:rsid w:val="004A3F20"/>
    <w:rsid w:val="004A4DCC"/>
    <w:rsid w:val="004A569A"/>
    <w:rsid w:val="004A7DF6"/>
    <w:rsid w:val="004B01E4"/>
    <w:rsid w:val="004B0A04"/>
    <w:rsid w:val="004B422F"/>
    <w:rsid w:val="004B620E"/>
    <w:rsid w:val="004C032A"/>
    <w:rsid w:val="004C0A24"/>
    <w:rsid w:val="004C14C1"/>
    <w:rsid w:val="004C2CC2"/>
    <w:rsid w:val="004C6B42"/>
    <w:rsid w:val="004C77BE"/>
    <w:rsid w:val="004C7DB1"/>
    <w:rsid w:val="004E1E55"/>
    <w:rsid w:val="004E3700"/>
    <w:rsid w:val="004E44DF"/>
    <w:rsid w:val="004F1C65"/>
    <w:rsid w:val="004F661E"/>
    <w:rsid w:val="005005D1"/>
    <w:rsid w:val="00502F43"/>
    <w:rsid w:val="0050428D"/>
    <w:rsid w:val="005054B8"/>
    <w:rsid w:val="0050567D"/>
    <w:rsid w:val="0050647D"/>
    <w:rsid w:val="005076AB"/>
    <w:rsid w:val="0051089C"/>
    <w:rsid w:val="005121E2"/>
    <w:rsid w:val="005129D8"/>
    <w:rsid w:val="005157F4"/>
    <w:rsid w:val="005223D2"/>
    <w:rsid w:val="00524BBE"/>
    <w:rsid w:val="00530E56"/>
    <w:rsid w:val="00540E08"/>
    <w:rsid w:val="0054557D"/>
    <w:rsid w:val="00551A7F"/>
    <w:rsid w:val="00560543"/>
    <w:rsid w:val="00564620"/>
    <w:rsid w:val="00565B7F"/>
    <w:rsid w:val="00566DC2"/>
    <w:rsid w:val="0057365B"/>
    <w:rsid w:val="00573AD4"/>
    <w:rsid w:val="00574A00"/>
    <w:rsid w:val="0057718F"/>
    <w:rsid w:val="005800E2"/>
    <w:rsid w:val="00580445"/>
    <w:rsid w:val="00582199"/>
    <w:rsid w:val="00583AB8"/>
    <w:rsid w:val="005848FF"/>
    <w:rsid w:val="005876E9"/>
    <w:rsid w:val="00591FC3"/>
    <w:rsid w:val="00593101"/>
    <w:rsid w:val="00595EC0"/>
    <w:rsid w:val="005963F4"/>
    <w:rsid w:val="0059663D"/>
    <w:rsid w:val="005A4D4F"/>
    <w:rsid w:val="005A4EC8"/>
    <w:rsid w:val="005A565C"/>
    <w:rsid w:val="005A593A"/>
    <w:rsid w:val="005A5A19"/>
    <w:rsid w:val="005B036A"/>
    <w:rsid w:val="005B318D"/>
    <w:rsid w:val="005B5E40"/>
    <w:rsid w:val="005C0E91"/>
    <w:rsid w:val="005C3D7B"/>
    <w:rsid w:val="005C5869"/>
    <w:rsid w:val="005C7756"/>
    <w:rsid w:val="005C7F6C"/>
    <w:rsid w:val="005D018A"/>
    <w:rsid w:val="005D2AF4"/>
    <w:rsid w:val="005D3349"/>
    <w:rsid w:val="005D37CF"/>
    <w:rsid w:val="005E1175"/>
    <w:rsid w:val="005E6C93"/>
    <w:rsid w:val="005F17C6"/>
    <w:rsid w:val="005F2B5B"/>
    <w:rsid w:val="005F5179"/>
    <w:rsid w:val="005F6FEC"/>
    <w:rsid w:val="005F737F"/>
    <w:rsid w:val="005F7E9F"/>
    <w:rsid w:val="006000A5"/>
    <w:rsid w:val="00603944"/>
    <w:rsid w:val="00605C86"/>
    <w:rsid w:val="0060600E"/>
    <w:rsid w:val="006102D5"/>
    <w:rsid w:val="00611467"/>
    <w:rsid w:val="0061237F"/>
    <w:rsid w:val="00613A30"/>
    <w:rsid w:val="00627BAB"/>
    <w:rsid w:val="0063027D"/>
    <w:rsid w:val="00630955"/>
    <w:rsid w:val="00631A68"/>
    <w:rsid w:val="00634586"/>
    <w:rsid w:val="00635C69"/>
    <w:rsid w:val="006400F9"/>
    <w:rsid w:val="006433F4"/>
    <w:rsid w:val="00643820"/>
    <w:rsid w:val="006445C3"/>
    <w:rsid w:val="00645B62"/>
    <w:rsid w:val="00646B0E"/>
    <w:rsid w:val="0064774B"/>
    <w:rsid w:val="00651E66"/>
    <w:rsid w:val="00652CDC"/>
    <w:rsid w:val="00656B0F"/>
    <w:rsid w:val="00660A15"/>
    <w:rsid w:val="00663012"/>
    <w:rsid w:val="00664527"/>
    <w:rsid w:val="00665F38"/>
    <w:rsid w:val="00670103"/>
    <w:rsid w:val="0067400F"/>
    <w:rsid w:val="00674CB2"/>
    <w:rsid w:val="00681087"/>
    <w:rsid w:val="006826A1"/>
    <w:rsid w:val="00682F08"/>
    <w:rsid w:val="00684011"/>
    <w:rsid w:val="0068645E"/>
    <w:rsid w:val="00686E8D"/>
    <w:rsid w:val="00691229"/>
    <w:rsid w:val="0069250B"/>
    <w:rsid w:val="006943AA"/>
    <w:rsid w:val="006A14A0"/>
    <w:rsid w:val="006A785B"/>
    <w:rsid w:val="006A78E6"/>
    <w:rsid w:val="006B0FBC"/>
    <w:rsid w:val="006B3BF3"/>
    <w:rsid w:val="006B5E07"/>
    <w:rsid w:val="006C0D9A"/>
    <w:rsid w:val="006C27B1"/>
    <w:rsid w:val="006C34EF"/>
    <w:rsid w:val="006C35D7"/>
    <w:rsid w:val="006C4507"/>
    <w:rsid w:val="006C52DE"/>
    <w:rsid w:val="006D040B"/>
    <w:rsid w:val="006D3962"/>
    <w:rsid w:val="006D5FDD"/>
    <w:rsid w:val="006D7EA5"/>
    <w:rsid w:val="006E0992"/>
    <w:rsid w:val="006E183D"/>
    <w:rsid w:val="006E44C8"/>
    <w:rsid w:val="006E6AB9"/>
    <w:rsid w:val="006F089C"/>
    <w:rsid w:val="006F4BB5"/>
    <w:rsid w:val="006F5E42"/>
    <w:rsid w:val="006F78C2"/>
    <w:rsid w:val="00702D42"/>
    <w:rsid w:val="0070667C"/>
    <w:rsid w:val="00710C14"/>
    <w:rsid w:val="0071226E"/>
    <w:rsid w:val="00713094"/>
    <w:rsid w:val="0071621E"/>
    <w:rsid w:val="00716D71"/>
    <w:rsid w:val="007208E7"/>
    <w:rsid w:val="0072220C"/>
    <w:rsid w:val="00723BD4"/>
    <w:rsid w:val="00726B6A"/>
    <w:rsid w:val="00726ED2"/>
    <w:rsid w:val="0072732F"/>
    <w:rsid w:val="00731C03"/>
    <w:rsid w:val="00732049"/>
    <w:rsid w:val="00734A04"/>
    <w:rsid w:val="007352A9"/>
    <w:rsid w:val="00741565"/>
    <w:rsid w:val="00744239"/>
    <w:rsid w:val="00745A1D"/>
    <w:rsid w:val="00746D6A"/>
    <w:rsid w:val="00747A05"/>
    <w:rsid w:val="00747CAE"/>
    <w:rsid w:val="00750A61"/>
    <w:rsid w:val="00752836"/>
    <w:rsid w:val="00753625"/>
    <w:rsid w:val="0075536F"/>
    <w:rsid w:val="00757790"/>
    <w:rsid w:val="00761D36"/>
    <w:rsid w:val="007623B8"/>
    <w:rsid w:val="007636CB"/>
    <w:rsid w:val="00767C7A"/>
    <w:rsid w:val="0077410E"/>
    <w:rsid w:val="0077546C"/>
    <w:rsid w:val="00775E42"/>
    <w:rsid w:val="00777B36"/>
    <w:rsid w:val="007811C1"/>
    <w:rsid w:val="00781656"/>
    <w:rsid w:val="00784E6B"/>
    <w:rsid w:val="007862A8"/>
    <w:rsid w:val="00790692"/>
    <w:rsid w:val="007955D9"/>
    <w:rsid w:val="007955E0"/>
    <w:rsid w:val="00796120"/>
    <w:rsid w:val="00797CAC"/>
    <w:rsid w:val="007A031A"/>
    <w:rsid w:val="007A140B"/>
    <w:rsid w:val="007A3E8A"/>
    <w:rsid w:val="007A4A6D"/>
    <w:rsid w:val="007A51DE"/>
    <w:rsid w:val="007A682F"/>
    <w:rsid w:val="007B055F"/>
    <w:rsid w:val="007B5616"/>
    <w:rsid w:val="007C07B8"/>
    <w:rsid w:val="007C0AC6"/>
    <w:rsid w:val="007C5DB7"/>
    <w:rsid w:val="007C664F"/>
    <w:rsid w:val="007D1A41"/>
    <w:rsid w:val="007D1FC8"/>
    <w:rsid w:val="007D4A34"/>
    <w:rsid w:val="007D4BE1"/>
    <w:rsid w:val="007D4F8C"/>
    <w:rsid w:val="007D591F"/>
    <w:rsid w:val="007D634F"/>
    <w:rsid w:val="007D6555"/>
    <w:rsid w:val="007D6CAE"/>
    <w:rsid w:val="007E21CB"/>
    <w:rsid w:val="007E50A6"/>
    <w:rsid w:val="007E7A8D"/>
    <w:rsid w:val="007F226E"/>
    <w:rsid w:val="007F26EF"/>
    <w:rsid w:val="007F2D03"/>
    <w:rsid w:val="007F7E37"/>
    <w:rsid w:val="00801A5A"/>
    <w:rsid w:val="008071F5"/>
    <w:rsid w:val="00816174"/>
    <w:rsid w:val="0082289D"/>
    <w:rsid w:val="008237A3"/>
    <w:rsid w:val="00824A0F"/>
    <w:rsid w:val="008266E9"/>
    <w:rsid w:val="0083006B"/>
    <w:rsid w:val="0083389E"/>
    <w:rsid w:val="00836B53"/>
    <w:rsid w:val="00841BFE"/>
    <w:rsid w:val="0084251A"/>
    <w:rsid w:val="008522BA"/>
    <w:rsid w:val="008523F0"/>
    <w:rsid w:val="00852F71"/>
    <w:rsid w:val="00853E98"/>
    <w:rsid w:val="00855BF2"/>
    <w:rsid w:val="008576F3"/>
    <w:rsid w:val="00861492"/>
    <w:rsid w:val="0086227A"/>
    <w:rsid w:val="00864750"/>
    <w:rsid w:val="00865FC0"/>
    <w:rsid w:val="0086766F"/>
    <w:rsid w:val="00872579"/>
    <w:rsid w:val="00873FB9"/>
    <w:rsid w:val="00875094"/>
    <w:rsid w:val="00876BBB"/>
    <w:rsid w:val="00880228"/>
    <w:rsid w:val="008808DB"/>
    <w:rsid w:val="00880EBE"/>
    <w:rsid w:val="008821AD"/>
    <w:rsid w:val="00883614"/>
    <w:rsid w:val="00883E4C"/>
    <w:rsid w:val="00891EE5"/>
    <w:rsid w:val="008956C7"/>
    <w:rsid w:val="008A26B6"/>
    <w:rsid w:val="008A4FE3"/>
    <w:rsid w:val="008A6307"/>
    <w:rsid w:val="008B35E6"/>
    <w:rsid w:val="008B6030"/>
    <w:rsid w:val="008B63D9"/>
    <w:rsid w:val="008B6E49"/>
    <w:rsid w:val="008C317E"/>
    <w:rsid w:val="008C5B70"/>
    <w:rsid w:val="008C792B"/>
    <w:rsid w:val="008C7A40"/>
    <w:rsid w:val="008D10C5"/>
    <w:rsid w:val="008D46CE"/>
    <w:rsid w:val="008D739D"/>
    <w:rsid w:val="008E2BFF"/>
    <w:rsid w:val="008E430F"/>
    <w:rsid w:val="008E4CFF"/>
    <w:rsid w:val="008E5151"/>
    <w:rsid w:val="008F0B58"/>
    <w:rsid w:val="008F0EC8"/>
    <w:rsid w:val="008F688A"/>
    <w:rsid w:val="00900454"/>
    <w:rsid w:val="009014EF"/>
    <w:rsid w:val="00904C13"/>
    <w:rsid w:val="00904E2C"/>
    <w:rsid w:val="009116D4"/>
    <w:rsid w:val="00911C77"/>
    <w:rsid w:val="009121F7"/>
    <w:rsid w:val="009143F1"/>
    <w:rsid w:val="009158D1"/>
    <w:rsid w:val="00916FE3"/>
    <w:rsid w:val="00917796"/>
    <w:rsid w:val="00917BE1"/>
    <w:rsid w:val="009200FE"/>
    <w:rsid w:val="0092207A"/>
    <w:rsid w:val="00930359"/>
    <w:rsid w:val="00930BC6"/>
    <w:rsid w:val="00931F11"/>
    <w:rsid w:val="009327F1"/>
    <w:rsid w:val="00932E28"/>
    <w:rsid w:val="00934298"/>
    <w:rsid w:val="00942A13"/>
    <w:rsid w:val="00942B87"/>
    <w:rsid w:val="00943EFB"/>
    <w:rsid w:val="00946411"/>
    <w:rsid w:val="00946B56"/>
    <w:rsid w:val="00950641"/>
    <w:rsid w:val="009508A0"/>
    <w:rsid w:val="00951EB8"/>
    <w:rsid w:val="00957C0B"/>
    <w:rsid w:val="00960B23"/>
    <w:rsid w:val="00962B68"/>
    <w:rsid w:val="00962D9E"/>
    <w:rsid w:val="00963D6E"/>
    <w:rsid w:val="00964A51"/>
    <w:rsid w:val="0096509B"/>
    <w:rsid w:val="00975879"/>
    <w:rsid w:val="00975B03"/>
    <w:rsid w:val="0098117D"/>
    <w:rsid w:val="009832E7"/>
    <w:rsid w:val="00984A1E"/>
    <w:rsid w:val="00985E70"/>
    <w:rsid w:val="009870C0"/>
    <w:rsid w:val="00987252"/>
    <w:rsid w:val="00991C82"/>
    <w:rsid w:val="0099215A"/>
    <w:rsid w:val="00993980"/>
    <w:rsid w:val="00997F71"/>
    <w:rsid w:val="009A1658"/>
    <w:rsid w:val="009A227B"/>
    <w:rsid w:val="009A260E"/>
    <w:rsid w:val="009A5F07"/>
    <w:rsid w:val="009B096D"/>
    <w:rsid w:val="009B32F6"/>
    <w:rsid w:val="009C0417"/>
    <w:rsid w:val="009C30D3"/>
    <w:rsid w:val="009C4230"/>
    <w:rsid w:val="009C60E8"/>
    <w:rsid w:val="009C6591"/>
    <w:rsid w:val="009C7509"/>
    <w:rsid w:val="009D1BB3"/>
    <w:rsid w:val="009D29C1"/>
    <w:rsid w:val="009D31D0"/>
    <w:rsid w:val="009D3803"/>
    <w:rsid w:val="009D3945"/>
    <w:rsid w:val="009D62E2"/>
    <w:rsid w:val="009E0A62"/>
    <w:rsid w:val="009E54D4"/>
    <w:rsid w:val="009E5764"/>
    <w:rsid w:val="009F2027"/>
    <w:rsid w:val="009F2EBB"/>
    <w:rsid w:val="009F3A0D"/>
    <w:rsid w:val="009F52A2"/>
    <w:rsid w:val="009F547B"/>
    <w:rsid w:val="00A0212C"/>
    <w:rsid w:val="00A02523"/>
    <w:rsid w:val="00A039E4"/>
    <w:rsid w:val="00A0716B"/>
    <w:rsid w:val="00A12095"/>
    <w:rsid w:val="00A21293"/>
    <w:rsid w:val="00A21C72"/>
    <w:rsid w:val="00A21CE2"/>
    <w:rsid w:val="00A2489A"/>
    <w:rsid w:val="00A25211"/>
    <w:rsid w:val="00A34C63"/>
    <w:rsid w:val="00A35295"/>
    <w:rsid w:val="00A3588A"/>
    <w:rsid w:val="00A35E7C"/>
    <w:rsid w:val="00A3605D"/>
    <w:rsid w:val="00A3605E"/>
    <w:rsid w:val="00A364BC"/>
    <w:rsid w:val="00A40414"/>
    <w:rsid w:val="00A40EA3"/>
    <w:rsid w:val="00A41124"/>
    <w:rsid w:val="00A515B0"/>
    <w:rsid w:val="00A51FD4"/>
    <w:rsid w:val="00A52F18"/>
    <w:rsid w:val="00A53052"/>
    <w:rsid w:val="00A60816"/>
    <w:rsid w:val="00A6157A"/>
    <w:rsid w:val="00A62674"/>
    <w:rsid w:val="00A633E6"/>
    <w:rsid w:val="00A65A5E"/>
    <w:rsid w:val="00A65C96"/>
    <w:rsid w:val="00A669B5"/>
    <w:rsid w:val="00A67C78"/>
    <w:rsid w:val="00A67C86"/>
    <w:rsid w:val="00A714DE"/>
    <w:rsid w:val="00A746F3"/>
    <w:rsid w:val="00A74BE3"/>
    <w:rsid w:val="00A759ED"/>
    <w:rsid w:val="00A77F49"/>
    <w:rsid w:val="00A82297"/>
    <w:rsid w:val="00A8343C"/>
    <w:rsid w:val="00A85FC6"/>
    <w:rsid w:val="00A86B17"/>
    <w:rsid w:val="00A9094E"/>
    <w:rsid w:val="00A92225"/>
    <w:rsid w:val="00A94C05"/>
    <w:rsid w:val="00A9611E"/>
    <w:rsid w:val="00A963D1"/>
    <w:rsid w:val="00A96E1C"/>
    <w:rsid w:val="00A97774"/>
    <w:rsid w:val="00AA05DC"/>
    <w:rsid w:val="00AA57D2"/>
    <w:rsid w:val="00AA6453"/>
    <w:rsid w:val="00AB18DD"/>
    <w:rsid w:val="00AB1C8C"/>
    <w:rsid w:val="00AB5443"/>
    <w:rsid w:val="00AB761F"/>
    <w:rsid w:val="00AC26D9"/>
    <w:rsid w:val="00AC3864"/>
    <w:rsid w:val="00AC3B92"/>
    <w:rsid w:val="00AC4A71"/>
    <w:rsid w:val="00AC4A7B"/>
    <w:rsid w:val="00AD1A24"/>
    <w:rsid w:val="00AD38B7"/>
    <w:rsid w:val="00AD3CFF"/>
    <w:rsid w:val="00AD4CAF"/>
    <w:rsid w:val="00AD6D2E"/>
    <w:rsid w:val="00AD6D3C"/>
    <w:rsid w:val="00AE0209"/>
    <w:rsid w:val="00AE0FF3"/>
    <w:rsid w:val="00AE211A"/>
    <w:rsid w:val="00AE2DDC"/>
    <w:rsid w:val="00AE4B4C"/>
    <w:rsid w:val="00AF35AE"/>
    <w:rsid w:val="00AF4E70"/>
    <w:rsid w:val="00AF4E84"/>
    <w:rsid w:val="00AF6E84"/>
    <w:rsid w:val="00B008A7"/>
    <w:rsid w:val="00B02F4F"/>
    <w:rsid w:val="00B037EC"/>
    <w:rsid w:val="00B03BFC"/>
    <w:rsid w:val="00B05A3C"/>
    <w:rsid w:val="00B05E57"/>
    <w:rsid w:val="00B1019A"/>
    <w:rsid w:val="00B152A9"/>
    <w:rsid w:val="00B176CA"/>
    <w:rsid w:val="00B20E05"/>
    <w:rsid w:val="00B26F00"/>
    <w:rsid w:val="00B30054"/>
    <w:rsid w:val="00B30080"/>
    <w:rsid w:val="00B34A8C"/>
    <w:rsid w:val="00B34B00"/>
    <w:rsid w:val="00B35AA1"/>
    <w:rsid w:val="00B4559F"/>
    <w:rsid w:val="00B45DFD"/>
    <w:rsid w:val="00B511FB"/>
    <w:rsid w:val="00B55B7B"/>
    <w:rsid w:val="00B55F43"/>
    <w:rsid w:val="00B569EA"/>
    <w:rsid w:val="00B62685"/>
    <w:rsid w:val="00B629F4"/>
    <w:rsid w:val="00B64661"/>
    <w:rsid w:val="00B67178"/>
    <w:rsid w:val="00B67F24"/>
    <w:rsid w:val="00B70189"/>
    <w:rsid w:val="00B708D4"/>
    <w:rsid w:val="00B762FA"/>
    <w:rsid w:val="00B76ABF"/>
    <w:rsid w:val="00B806B7"/>
    <w:rsid w:val="00B811D9"/>
    <w:rsid w:val="00B818EF"/>
    <w:rsid w:val="00B819D7"/>
    <w:rsid w:val="00B81D13"/>
    <w:rsid w:val="00B83F27"/>
    <w:rsid w:val="00B908F9"/>
    <w:rsid w:val="00B90973"/>
    <w:rsid w:val="00B9125F"/>
    <w:rsid w:val="00B93D3E"/>
    <w:rsid w:val="00B95B33"/>
    <w:rsid w:val="00B9719F"/>
    <w:rsid w:val="00BA034F"/>
    <w:rsid w:val="00BA65A6"/>
    <w:rsid w:val="00BA6BAC"/>
    <w:rsid w:val="00BB0479"/>
    <w:rsid w:val="00BB6284"/>
    <w:rsid w:val="00BB7595"/>
    <w:rsid w:val="00BC19B0"/>
    <w:rsid w:val="00BC2471"/>
    <w:rsid w:val="00BC4170"/>
    <w:rsid w:val="00BC526B"/>
    <w:rsid w:val="00BC5515"/>
    <w:rsid w:val="00BC675F"/>
    <w:rsid w:val="00BD0494"/>
    <w:rsid w:val="00BD1836"/>
    <w:rsid w:val="00BD3236"/>
    <w:rsid w:val="00BD335E"/>
    <w:rsid w:val="00BD5AE1"/>
    <w:rsid w:val="00BE1D6A"/>
    <w:rsid w:val="00BE4D42"/>
    <w:rsid w:val="00BE591A"/>
    <w:rsid w:val="00BE64FF"/>
    <w:rsid w:val="00BF0755"/>
    <w:rsid w:val="00BF29C2"/>
    <w:rsid w:val="00BF41B5"/>
    <w:rsid w:val="00BF533C"/>
    <w:rsid w:val="00BF590D"/>
    <w:rsid w:val="00BF5C02"/>
    <w:rsid w:val="00C01C98"/>
    <w:rsid w:val="00C0388A"/>
    <w:rsid w:val="00C03D24"/>
    <w:rsid w:val="00C045E7"/>
    <w:rsid w:val="00C05B2D"/>
    <w:rsid w:val="00C07197"/>
    <w:rsid w:val="00C15267"/>
    <w:rsid w:val="00C207E4"/>
    <w:rsid w:val="00C24939"/>
    <w:rsid w:val="00C25CC1"/>
    <w:rsid w:val="00C26961"/>
    <w:rsid w:val="00C273B8"/>
    <w:rsid w:val="00C318D6"/>
    <w:rsid w:val="00C3334B"/>
    <w:rsid w:val="00C402CB"/>
    <w:rsid w:val="00C40934"/>
    <w:rsid w:val="00C40D7E"/>
    <w:rsid w:val="00C510BA"/>
    <w:rsid w:val="00C52028"/>
    <w:rsid w:val="00C57D8D"/>
    <w:rsid w:val="00C61E3D"/>
    <w:rsid w:val="00C62517"/>
    <w:rsid w:val="00C6291F"/>
    <w:rsid w:val="00C63BCF"/>
    <w:rsid w:val="00C66333"/>
    <w:rsid w:val="00C67D4B"/>
    <w:rsid w:val="00C76146"/>
    <w:rsid w:val="00C76903"/>
    <w:rsid w:val="00C77045"/>
    <w:rsid w:val="00C77220"/>
    <w:rsid w:val="00C778DA"/>
    <w:rsid w:val="00C80ABE"/>
    <w:rsid w:val="00C8110F"/>
    <w:rsid w:val="00C813F3"/>
    <w:rsid w:val="00C84689"/>
    <w:rsid w:val="00C848F7"/>
    <w:rsid w:val="00C8598F"/>
    <w:rsid w:val="00C9284D"/>
    <w:rsid w:val="00C935F0"/>
    <w:rsid w:val="00C943DF"/>
    <w:rsid w:val="00C950CB"/>
    <w:rsid w:val="00C96DDA"/>
    <w:rsid w:val="00CA0625"/>
    <w:rsid w:val="00CA25B2"/>
    <w:rsid w:val="00CA2F0D"/>
    <w:rsid w:val="00CA5583"/>
    <w:rsid w:val="00CA5FC9"/>
    <w:rsid w:val="00CB15D2"/>
    <w:rsid w:val="00CB1A58"/>
    <w:rsid w:val="00CB4588"/>
    <w:rsid w:val="00CC1902"/>
    <w:rsid w:val="00CC1F8A"/>
    <w:rsid w:val="00CD0903"/>
    <w:rsid w:val="00CD55A2"/>
    <w:rsid w:val="00CD684F"/>
    <w:rsid w:val="00CE4496"/>
    <w:rsid w:val="00CE578A"/>
    <w:rsid w:val="00CE715F"/>
    <w:rsid w:val="00CE7F46"/>
    <w:rsid w:val="00CF00E8"/>
    <w:rsid w:val="00CF090C"/>
    <w:rsid w:val="00CF129E"/>
    <w:rsid w:val="00CF1432"/>
    <w:rsid w:val="00CF7134"/>
    <w:rsid w:val="00CF79C1"/>
    <w:rsid w:val="00D011EE"/>
    <w:rsid w:val="00D01369"/>
    <w:rsid w:val="00D01C15"/>
    <w:rsid w:val="00D02AC5"/>
    <w:rsid w:val="00D03E61"/>
    <w:rsid w:val="00D06A06"/>
    <w:rsid w:val="00D074A1"/>
    <w:rsid w:val="00D1078C"/>
    <w:rsid w:val="00D129C9"/>
    <w:rsid w:val="00D14499"/>
    <w:rsid w:val="00D17F94"/>
    <w:rsid w:val="00D25630"/>
    <w:rsid w:val="00D2754F"/>
    <w:rsid w:val="00D3115E"/>
    <w:rsid w:val="00D3155E"/>
    <w:rsid w:val="00D31804"/>
    <w:rsid w:val="00D32D85"/>
    <w:rsid w:val="00D36C17"/>
    <w:rsid w:val="00D40B75"/>
    <w:rsid w:val="00D40BEA"/>
    <w:rsid w:val="00D40DDC"/>
    <w:rsid w:val="00D417F6"/>
    <w:rsid w:val="00D434BF"/>
    <w:rsid w:val="00D455E6"/>
    <w:rsid w:val="00D50E70"/>
    <w:rsid w:val="00D5149C"/>
    <w:rsid w:val="00D530F7"/>
    <w:rsid w:val="00D5497C"/>
    <w:rsid w:val="00D54A02"/>
    <w:rsid w:val="00D55CE2"/>
    <w:rsid w:val="00D60F37"/>
    <w:rsid w:val="00D61298"/>
    <w:rsid w:val="00D66179"/>
    <w:rsid w:val="00D66DD1"/>
    <w:rsid w:val="00D70529"/>
    <w:rsid w:val="00D71326"/>
    <w:rsid w:val="00D72B5B"/>
    <w:rsid w:val="00D74765"/>
    <w:rsid w:val="00D74CC8"/>
    <w:rsid w:val="00D75E94"/>
    <w:rsid w:val="00D76B3E"/>
    <w:rsid w:val="00D76C58"/>
    <w:rsid w:val="00D77DDB"/>
    <w:rsid w:val="00D83B39"/>
    <w:rsid w:val="00D83CFD"/>
    <w:rsid w:val="00D844DA"/>
    <w:rsid w:val="00D92602"/>
    <w:rsid w:val="00D92F75"/>
    <w:rsid w:val="00DA7271"/>
    <w:rsid w:val="00DA7A0B"/>
    <w:rsid w:val="00DB1537"/>
    <w:rsid w:val="00DB1B26"/>
    <w:rsid w:val="00DB306A"/>
    <w:rsid w:val="00DB5C0B"/>
    <w:rsid w:val="00DC3C82"/>
    <w:rsid w:val="00DD2B58"/>
    <w:rsid w:val="00DD5538"/>
    <w:rsid w:val="00DE1074"/>
    <w:rsid w:val="00DE13F4"/>
    <w:rsid w:val="00DE72DE"/>
    <w:rsid w:val="00DF04D7"/>
    <w:rsid w:val="00DF0AAB"/>
    <w:rsid w:val="00DF711A"/>
    <w:rsid w:val="00E032B2"/>
    <w:rsid w:val="00E06A71"/>
    <w:rsid w:val="00E079B0"/>
    <w:rsid w:val="00E11579"/>
    <w:rsid w:val="00E11DA6"/>
    <w:rsid w:val="00E15249"/>
    <w:rsid w:val="00E16976"/>
    <w:rsid w:val="00E169E4"/>
    <w:rsid w:val="00E1760A"/>
    <w:rsid w:val="00E17E22"/>
    <w:rsid w:val="00E208A6"/>
    <w:rsid w:val="00E21C69"/>
    <w:rsid w:val="00E229EB"/>
    <w:rsid w:val="00E23593"/>
    <w:rsid w:val="00E25269"/>
    <w:rsid w:val="00E34CF1"/>
    <w:rsid w:val="00E35719"/>
    <w:rsid w:val="00E40511"/>
    <w:rsid w:val="00E425A0"/>
    <w:rsid w:val="00E44372"/>
    <w:rsid w:val="00E45E39"/>
    <w:rsid w:val="00E51141"/>
    <w:rsid w:val="00E55188"/>
    <w:rsid w:val="00E55D63"/>
    <w:rsid w:val="00E56069"/>
    <w:rsid w:val="00E61630"/>
    <w:rsid w:val="00E62995"/>
    <w:rsid w:val="00E66CA4"/>
    <w:rsid w:val="00E67BD1"/>
    <w:rsid w:val="00E76B28"/>
    <w:rsid w:val="00E77D06"/>
    <w:rsid w:val="00E82B18"/>
    <w:rsid w:val="00E8367F"/>
    <w:rsid w:val="00E86E3E"/>
    <w:rsid w:val="00E872C7"/>
    <w:rsid w:val="00E875E2"/>
    <w:rsid w:val="00E9196C"/>
    <w:rsid w:val="00E94E5E"/>
    <w:rsid w:val="00E9510C"/>
    <w:rsid w:val="00EA2077"/>
    <w:rsid w:val="00EA3F62"/>
    <w:rsid w:val="00EB06DB"/>
    <w:rsid w:val="00EB0DB4"/>
    <w:rsid w:val="00EB1535"/>
    <w:rsid w:val="00EB3A7B"/>
    <w:rsid w:val="00EB4243"/>
    <w:rsid w:val="00EB4889"/>
    <w:rsid w:val="00EC2633"/>
    <w:rsid w:val="00EC2B95"/>
    <w:rsid w:val="00EC2F94"/>
    <w:rsid w:val="00EC345D"/>
    <w:rsid w:val="00ED3C9C"/>
    <w:rsid w:val="00EE0B8E"/>
    <w:rsid w:val="00EE3271"/>
    <w:rsid w:val="00EE4E1D"/>
    <w:rsid w:val="00EE4EBA"/>
    <w:rsid w:val="00EF0CDB"/>
    <w:rsid w:val="00EF22F5"/>
    <w:rsid w:val="00EF38BA"/>
    <w:rsid w:val="00EF5A75"/>
    <w:rsid w:val="00EF6B99"/>
    <w:rsid w:val="00F12C83"/>
    <w:rsid w:val="00F20196"/>
    <w:rsid w:val="00F22497"/>
    <w:rsid w:val="00F26B63"/>
    <w:rsid w:val="00F338EC"/>
    <w:rsid w:val="00F3447B"/>
    <w:rsid w:val="00F34714"/>
    <w:rsid w:val="00F34BA1"/>
    <w:rsid w:val="00F34BC5"/>
    <w:rsid w:val="00F367D8"/>
    <w:rsid w:val="00F368ED"/>
    <w:rsid w:val="00F41A81"/>
    <w:rsid w:val="00F43FD5"/>
    <w:rsid w:val="00F4423A"/>
    <w:rsid w:val="00F4690F"/>
    <w:rsid w:val="00F4779F"/>
    <w:rsid w:val="00F5051F"/>
    <w:rsid w:val="00F56E6E"/>
    <w:rsid w:val="00F62DA5"/>
    <w:rsid w:val="00F6481B"/>
    <w:rsid w:val="00F64BE4"/>
    <w:rsid w:val="00F65A4B"/>
    <w:rsid w:val="00F66AD4"/>
    <w:rsid w:val="00F713EB"/>
    <w:rsid w:val="00F716CF"/>
    <w:rsid w:val="00F75C5B"/>
    <w:rsid w:val="00F768E8"/>
    <w:rsid w:val="00F77F14"/>
    <w:rsid w:val="00F84B5D"/>
    <w:rsid w:val="00F91659"/>
    <w:rsid w:val="00F93B8E"/>
    <w:rsid w:val="00F9643F"/>
    <w:rsid w:val="00F97851"/>
    <w:rsid w:val="00FA00AF"/>
    <w:rsid w:val="00FA17B1"/>
    <w:rsid w:val="00FA4F7A"/>
    <w:rsid w:val="00FB06FA"/>
    <w:rsid w:val="00FB0959"/>
    <w:rsid w:val="00FB3C27"/>
    <w:rsid w:val="00FC17FC"/>
    <w:rsid w:val="00FC2B4E"/>
    <w:rsid w:val="00FC38F2"/>
    <w:rsid w:val="00FD0152"/>
    <w:rsid w:val="00FD3FA2"/>
    <w:rsid w:val="00FD68DC"/>
    <w:rsid w:val="00FD7B65"/>
    <w:rsid w:val="00FD7D2D"/>
    <w:rsid w:val="00FE054E"/>
    <w:rsid w:val="00FE22E9"/>
    <w:rsid w:val="00FE3068"/>
    <w:rsid w:val="00FE7A07"/>
    <w:rsid w:val="00FF00AF"/>
    <w:rsid w:val="00FF0E8E"/>
    <w:rsid w:val="00FF4F36"/>
    <w:rsid w:val="00FF5069"/>
    <w:rsid w:val="00FF5A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565"/>
  </w:style>
  <w:style w:type="paragraph" w:styleId="Heading1">
    <w:name w:val="heading 1"/>
    <w:basedOn w:val="Normal"/>
    <w:next w:val="Normal"/>
    <w:link w:val="Heading1Char"/>
    <w:uiPriority w:val="9"/>
    <w:qFormat/>
    <w:rsid w:val="00AE0FF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AE0F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0F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0FF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E0FF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4A51"/>
  </w:style>
  <w:style w:type="paragraph" w:styleId="Footer">
    <w:name w:val="footer"/>
    <w:basedOn w:val="Normal"/>
    <w:link w:val="FooterChar"/>
    <w:uiPriority w:val="99"/>
    <w:unhideWhenUsed/>
    <w:rsid w:val="00964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A51"/>
  </w:style>
  <w:style w:type="paragraph" w:styleId="ListParagraph">
    <w:name w:val="List Paragraph"/>
    <w:basedOn w:val="Normal"/>
    <w:uiPriority w:val="1"/>
    <w:qFormat/>
    <w:rsid w:val="00BB6284"/>
    <w:pPr>
      <w:ind w:left="720"/>
      <w:contextualSpacing/>
    </w:pPr>
  </w:style>
  <w:style w:type="paragraph" w:styleId="NoSpacing">
    <w:name w:val="No Spacing"/>
    <w:uiPriority w:val="1"/>
    <w:qFormat/>
    <w:rsid w:val="007A51DE"/>
    <w:pPr>
      <w:spacing w:after="0" w:line="240" w:lineRule="auto"/>
    </w:pPr>
  </w:style>
  <w:style w:type="character" w:styleId="Hyperlink">
    <w:name w:val="Hyperlink"/>
    <w:uiPriority w:val="99"/>
    <w:unhideWhenUsed/>
    <w:rsid w:val="006C35D7"/>
    <w:rPr>
      <w:color w:val="0000FF"/>
      <w:u w:val="single"/>
    </w:rPr>
  </w:style>
  <w:style w:type="character" w:customStyle="1" w:styleId="Heading1Char">
    <w:name w:val="Heading 1 Char"/>
    <w:basedOn w:val="DefaultParagraphFont"/>
    <w:link w:val="Heading1"/>
    <w:uiPriority w:val="9"/>
    <w:rsid w:val="00AE0FF3"/>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AE0F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E0FF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E0FF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E0FF3"/>
    <w:rPr>
      <w:rFonts w:asciiTheme="majorHAnsi" w:eastAsiaTheme="majorEastAsia" w:hAnsiTheme="majorHAnsi" w:cstheme="majorBidi"/>
      <w:color w:val="243F60" w:themeColor="accent1" w:themeShade="7F"/>
    </w:rPr>
  </w:style>
  <w:style w:type="character" w:customStyle="1" w:styleId="Bodytext2">
    <w:name w:val="Body text (2)_"/>
    <w:link w:val="Bodytext20"/>
    <w:rsid w:val="00D455E6"/>
    <w:rPr>
      <w:sz w:val="19"/>
      <w:szCs w:val="19"/>
      <w:shd w:val="clear" w:color="auto" w:fill="FFFFFF"/>
    </w:rPr>
  </w:style>
  <w:style w:type="paragraph" w:customStyle="1" w:styleId="Bodytext20">
    <w:name w:val="Body text (2)"/>
    <w:basedOn w:val="Normal"/>
    <w:link w:val="Bodytext2"/>
    <w:rsid w:val="00D455E6"/>
    <w:pPr>
      <w:widowControl w:val="0"/>
      <w:shd w:val="clear" w:color="auto" w:fill="FFFFFF"/>
      <w:spacing w:before="360" w:after="0" w:line="235" w:lineRule="exact"/>
      <w:ind w:firstLine="460"/>
      <w:jc w:val="both"/>
    </w:pPr>
    <w:rPr>
      <w:sz w:val="19"/>
      <w:szCs w:val="19"/>
    </w:rPr>
  </w:style>
  <w:style w:type="paragraph" w:styleId="BalloonText">
    <w:name w:val="Balloon Text"/>
    <w:basedOn w:val="Normal"/>
    <w:link w:val="BalloonTextChar"/>
    <w:uiPriority w:val="99"/>
    <w:semiHidden/>
    <w:unhideWhenUsed/>
    <w:rsid w:val="00B45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59F"/>
    <w:rPr>
      <w:rFonts w:ascii="Tahoma" w:hAnsi="Tahoma" w:cs="Tahoma"/>
      <w:sz w:val="16"/>
      <w:szCs w:val="16"/>
    </w:rPr>
  </w:style>
  <w:style w:type="paragraph" w:styleId="BodyText">
    <w:name w:val="Body Text"/>
    <w:basedOn w:val="Normal"/>
    <w:link w:val="BodyTextChar"/>
    <w:uiPriority w:val="1"/>
    <w:qFormat/>
    <w:rsid w:val="00605C86"/>
    <w:pPr>
      <w:widowControl w:val="0"/>
      <w:autoSpaceDE w:val="0"/>
      <w:autoSpaceDN w:val="0"/>
      <w:spacing w:after="0" w:line="240" w:lineRule="auto"/>
      <w:ind w:left="141"/>
      <w:jc w:val="both"/>
    </w:pPr>
    <w:rPr>
      <w:rFonts w:eastAsia="Times New Roman" w:cs="Times New Roman"/>
      <w:szCs w:val="28"/>
    </w:rPr>
  </w:style>
  <w:style w:type="character" w:customStyle="1" w:styleId="BodyTextChar">
    <w:name w:val="Body Text Char"/>
    <w:basedOn w:val="DefaultParagraphFont"/>
    <w:link w:val="BodyText"/>
    <w:uiPriority w:val="1"/>
    <w:rsid w:val="00605C86"/>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565"/>
  </w:style>
  <w:style w:type="paragraph" w:styleId="Heading1">
    <w:name w:val="heading 1"/>
    <w:basedOn w:val="Normal"/>
    <w:next w:val="Normal"/>
    <w:link w:val="Heading1Char"/>
    <w:uiPriority w:val="9"/>
    <w:qFormat/>
    <w:rsid w:val="00AE0FF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AE0F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0F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0FF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E0FF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4A51"/>
  </w:style>
  <w:style w:type="paragraph" w:styleId="Footer">
    <w:name w:val="footer"/>
    <w:basedOn w:val="Normal"/>
    <w:link w:val="FooterChar"/>
    <w:uiPriority w:val="99"/>
    <w:unhideWhenUsed/>
    <w:rsid w:val="00964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A51"/>
  </w:style>
  <w:style w:type="paragraph" w:styleId="ListParagraph">
    <w:name w:val="List Paragraph"/>
    <w:basedOn w:val="Normal"/>
    <w:uiPriority w:val="1"/>
    <w:qFormat/>
    <w:rsid w:val="00BB6284"/>
    <w:pPr>
      <w:ind w:left="720"/>
      <w:contextualSpacing/>
    </w:pPr>
  </w:style>
  <w:style w:type="paragraph" w:styleId="NoSpacing">
    <w:name w:val="No Spacing"/>
    <w:uiPriority w:val="1"/>
    <w:qFormat/>
    <w:rsid w:val="007A51DE"/>
    <w:pPr>
      <w:spacing w:after="0" w:line="240" w:lineRule="auto"/>
    </w:pPr>
  </w:style>
  <w:style w:type="character" w:styleId="Hyperlink">
    <w:name w:val="Hyperlink"/>
    <w:uiPriority w:val="99"/>
    <w:unhideWhenUsed/>
    <w:rsid w:val="006C35D7"/>
    <w:rPr>
      <w:color w:val="0000FF"/>
      <w:u w:val="single"/>
    </w:rPr>
  </w:style>
  <w:style w:type="character" w:customStyle="1" w:styleId="Heading1Char">
    <w:name w:val="Heading 1 Char"/>
    <w:basedOn w:val="DefaultParagraphFont"/>
    <w:link w:val="Heading1"/>
    <w:uiPriority w:val="9"/>
    <w:rsid w:val="00AE0FF3"/>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AE0F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E0FF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E0FF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E0FF3"/>
    <w:rPr>
      <w:rFonts w:asciiTheme="majorHAnsi" w:eastAsiaTheme="majorEastAsia" w:hAnsiTheme="majorHAnsi" w:cstheme="majorBidi"/>
      <w:color w:val="243F60" w:themeColor="accent1" w:themeShade="7F"/>
    </w:rPr>
  </w:style>
  <w:style w:type="character" w:customStyle="1" w:styleId="Bodytext2">
    <w:name w:val="Body text (2)_"/>
    <w:link w:val="Bodytext20"/>
    <w:rsid w:val="00D455E6"/>
    <w:rPr>
      <w:sz w:val="19"/>
      <w:szCs w:val="19"/>
      <w:shd w:val="clear" w:color="auto" w:fill="FFFFFF"/>
    </w:rPr>
  </w:style>
  <w:style w:type="paragraph" w:customStyle="1" w:styleId="Bodytext20">
    <w:name w:val="Body text (2)"/>
    <w:basedOn w:val="Normal"/>
    <w:link w:val="Bodytext2"/>
    <w:rsid w:val="00D455E6"/>
    <w:pPr>
      <w:widowControl w:val="0"/>
      <w:shd w:val="clear" w:color="auto" w:fill="FFFFFF"/>
      <w:spacing w:before="360" w:after="0" w:line="235" w:lineRule="exact"/>
      <w:ind w:firstLine="460"/>
      <w:jc w:val="both"/>
    </w:pPr>
    <w:rPr>
      <w:sz w:val="19"/>
      <w:szCs w:val="19"/>
    </w:rPr>
  </w:style>
  <w:style w:type="paragraph" w:styleId="BalloonText">
    <w:name w:val="Balloon Text"/>
    <w:basedOn w:val="Normal"/>
    <w:link w:val="BalloonTextChar"/>
    <w:uiPriority w:val="99"/>
    <w:semiHidden/>
    <w:unhideWhenUsed/>
    <w:rsid w:val="00B45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59F"/>
    <w:rPr>
      <w:rFonts w:ascii="Tahoma" w:hAnsi="Tahoma" w:cs="Tahoma"/>
      <w:sz w:val="16"/>
      <w:szCs w:val="16"/>
    </w:rPr>
  </w:style>
  <w:style w:type="paragraph" w:styleId="BodyText">
    <w:name w:val="Body Text"/>
    <w:basedOn w:val="Normal"/>
    <w:link w:val="BodyTextChar"/>
    <w:uiPriority w:val="1"/>
    <w:qFormat/>
    <w:rsid w:val="00605C86"/>
    <w:pPr>
      <w:widowControl w:val="0"/>
      <w:autoSpaceDE w:val="0"/>
      <w:autoSpaceDN w:val="0"/>
      <w:spacing w:after="0" w:line="240" w:lineRule="auto"/>
      <w:ind w:left="141"/>
      <w:jc w:val="both"/>
    </w:pPr>
    <w:rPr>
      <w:rFonts w:eastAsia="Times New Roman" w:cs="Times New Roman"/>
      <w:szCs w:val="28"/>
    </w:rPr>
  </w:style>
  <w:style w:type="character" w:customStyle="1" w:styleId="BodyTextChar">
    <w:name w:val="Body Text Char"/>
    <w:basedOn w:val="DefaultParagraphFont"/>
    <w:link w:val="BodyText"/>
    <w:uiPriority w:val="1"/>
    <w:rsid w:val="00605C86"/>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BD684-C6A2-4C06-A00D-8AA7420B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5487</Words>
  <Characters>31280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GAH410M S2H</cp:lastModifiedBy>
  <cp:revision>2</cp:revision>
  <cp:lastPrinted>2023-11-22T07:47:00Z</cp:lastPrinted>
  <dcterms:created xsi:type="dcterms:W3CDTF">2024-01-19T02:42:00Z</dcterms:created>
  <dcterms:modified xsi:type="dcterms:W3CDTF">2024-01-19T02:42:00Z</dcterms:modified>
</cp:coreProperties>
</file>